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2CF" w:rsidRPr="00C16BAF" w:rsidRDefault="00C052CF" w:rsidP="00C052CF">
      <w:pPr>
        <w:rPr>
          <w:rFonts w:ascii="Arial" w:hAnsi="Arial"/>
          <w:b/>
          <w:i/>
          <w:noProof/>
          <w:sz w:val="24"/>
        </w:rPr>
      </w:pPr>
      <w:r w:rsidRPr="00C16BAF">
        <w:rPr>
          <w:rFonts w:ascii="Arial" w:hAnsi="Arial"/>
          <w:b/>
          <w:noProof/>
          <w:sz w:val="24"/>
        </w:rPr>
        <w:t>3GPP TSG CT WG1 Meeting #</w:t>
      </w:r>
      <w:r>
        <w:rPr>
          <w:rFonts w:ascii="Arial" w:hAnsi="Arial"/>
          <w:b/>
          <w:noProof/>
          <w:sz w:val="24"/>
        </w:rPr>
        <w:t>103</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w:t>
      </w:r>
      <w:r w:rsidR="0099660A">
        <w:rPr>
          <w:rFonts w:ascii="Arial" w:hAnsi="Arial"/>
          <w:b/>
          <w:noProof/>
          <w:sz w:val="24"/>
        </w:rPr>
        <w:t>1519</w:t>
      </w:r>
    </w:p>
    <w:p w:rsidR="00C052CF" w:rsidRDefault="00C052CF" w:rsidP="00C052CF">
      <w:pPr>
        <w:rPr>
          <w:rFonts w:ascii="Arial" w:hAnsi="Arial"/>
          <w:b/>
          <w:noProof/>
          <w:sz w:val="24"/>
        </w:rPr>
      </w:pPr>
      <w:r>
        <w:rPr>
          <w:rFonts w:ascii="Arial" w:hAnsi="Arial"/>
          <w:b/>
          <w:noProof/>
          <w:sz w:val="24"/>
        </w:rPr>
        <w:t>Spokane (WA), USA, 3-7 April 2017</w:t>
      </w:r>
    </w:p>
    <w:p w:rsidR="00C052CF" w:rsidRPr="00F9716A" w:rsidRDefault="00C052CF" w:rsidP="00C052CF">
      <w:pPr>
        <w:rPr>
          <w:rFonts w:ascii="Arial" w:hAnsi="Arial" w:cs="Arial"/>
          <w:b/>
          <w:bCs/>
          <w:noProof/>
          <w:sz w:val="24"/>
        </w:rPr>
      </w:pPr>
    </w:p>
    <w:p w:rsidR="00C052CF" w:rsidRDefault="00C052CF" w:rsidP="00C052CF">
      <w:pPr>
        <w:spacing w:after="120"/>
        <w:ind w:left="1985" w:hanging="1985"/>
        <w:rPr>
          <w:rFonts w:ascii="Arial" w:hAnsi="Arial" w:cs="Arial"/>
          <w:b/>
          <w:bCs/>
        </w:rPr>
      </w:pPr>
      <w:r>
        <w:rPr>
          <w:rFonts w:ascii="Arial" w:hAnsi="Arial" w:cs="Arial"/>
          <w:b/>
          <w:bCs/>
        </w:rPr>
        <w:t>Source:</w:t>
      </w:r>
      <w:r>
        <w:rPr>
          <w:rFonts w:ascii="Arial" w:hAnsi="Arial" w:cs="Arial"/>
          <w:b/>
          <w:bCs/>
        </w:rPr>
        <w:tab/>
        <w:t>LG Electronics</w:t>
      </w:r>
    </w:p>
    <w:p w:rsidR="00C052CF" w:rsidRDefault="00C052CF" w:rsidP="00C052CF">
      <w:pPr>
        <w:spacing w:after="120"/>
        <w:ind w:left="1985" w:hanging="1985"/>
        <w:rPr>
          <w:rFonts w:ascii="Arial" w:hAnsi="Arial" w:cs="Arial"/>
          <w:b/>
          <w:bCs/>
        </w:rPr>
      </w:pPr>
      <w:r>
        <w:rPr>
          <w:rFonts w:ascii="Arial" w:hAnsi="Arial" w:cs="Arial"/>
          <w:b/>
          <w:bCs/>
        </w:rPr>
        <w:t>Title:</w:t>
      </w:r>
      <w:r>
        <w:rPr>
          <w:rFonts w:ascii="Arial" w:hAnsi="Arial" w:cs="Arial"/>
          <w:b/>
          <w:bCs/>
        </w:rPr>
        <w:tab/>
      </w:r>
      <w:r w:rsidR="00EF22A9" w:rsidRPr="00EF22A9">
        <w:rPr>
          <w:rFonts w:ascii="Arial" w:hAnsi="Arial" w:cs="Arial"/>
          <w:b/>
          <w:bCs/>
        </w:rPr>
        <w:t xml:space="preserve">Support of </w:t>
      </w:r>
      <w:r w:rsidR="0016401B">
        <w:rPr>
          <w:rFonts w:ascii="Arial" w:hAnsi="Arial" w:cs="Arial"/>
          <w:b/>
          <w:bCs/>
        </w:rPr>
        <w:t>D</w:t>
      </w:r>
      <w:r w:rsidR="00EF22A9" w:rsidRPr="00EF22A9">
        <w:rPr>
          <w:rFonts w:ascii="Arial" w:hAnsi="Arial" w:cs="Arial"/>
          <w:b/>
          <w:bCs/>
        </w:rPr>
        <w:t xml:space="preserve">ata volume reporting in User Plane </w:t>
      </w:r>
      <w:proofErr w:type="spellStart"/>
      <w:r w:rsidR="00EF22A9" w:rsidRPr="00EF22A9">
        <w:rPr>
          <w:rFonts w:ascii="Arial" w:hAnsi="Arial" w:cs="Arial"/>
          <w:b/>
          <w:bCs/>
        </w:rPr>
        <w:t>CIoT</w:t>
      </w:r>
      <w:proofErr w:type="spellEnd"/>
      <w:r w:rsidR="00EF22A9" w:rsidRPr="00EF22A9">
        <w:rPr>
          <w:rFonts w:ascii="Arial" w:hAnsi="Arial" w:cs="Arial"/>
          <w:b/>
          <w:bCs/>
        </w:rPr>
        <w:t xml:space="preserve"> EPS optimization</w:t>
      </w:r>
    </w:p>
    <w:p w:rsidR="00C052CF" w:rsidRDefault="00C052CF" w:rsidP="00C052C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F22A9">
        <w:rPr>
          <w:rFonts w:ascii="Arial" w:hAnsi="Arial" w:cs="Arial"/>
          <w:b/>
          <w:bCs/>
        </w:rPr>
        <w:t>13</w:t>
      </w:r>
      <w:r>
        <w:rPr>
          <w:rFonts w:ascii="Arial" w:hAnsi="Arial" w:cs="Arial"/>
          <w:b/>
          <w:bCs/>
        </w:rPr>
        <w:t>.</w:t>
      </w:r>
      <w:r w:rsidR="00EF22A9">
        <w:rPr>
          <w:rFonts w:ascii="Arial" w:hAnsi="Arial" w:cs="Arial"/>
          <w:b/>
          <w:bCs/>
        </w:rPr>
        <w:t>2.16</w:t>
      </w:r>
    </w:p>
    <w:p w:rsidR="00C052CF" w:rsidRDefault="00C052CF" w:rsidP="00C052C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B092D">
        <w:rPr>
          <w:rFonts w:ascii="Arial" w:hAnsi="Arial" w:cs="Arial"/>
          <w:b/>
          <w:bCs/>
        </w:rPr>
        <w:t xml:space="preserve">Discussion and </w:t>
      </w:r>
      <w:bookmarkStart w:id="0" w:name="_GoBack"/>
      <w:bookmarkEnd w:id="0"/>
      <w:r w:rsidR="00EF22A9">
        <w:rPr>
          <w:rFonts w:ascii="Arial" w:hAnsi="Arial" w:cs="Arial"/>
          <w:b/>
          <w:bCs/>
        </w:rPr>
        <w:t>Agreement</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97456" w:rsidRPr="009B0A28" w:rsidRDefault="00EF22A9" w:rsidP="005542E5">
      <w:pPr>
        <w:rPr>
          <w:b/>
          <w:lang w:val="en-US" w:eastAsia="ko-KR"/>
        </w:rPr>
      </w:pPr>
      <w:r>
        <w:rPr>
          <w:rFonts w:hint="eastAsia"/>
          <w:lang w:eastAsia="ko-KR"/>
        </w:rPr>
        <w:t xml:space="preserve">In this document, we </w:t>
      </w:r>
      <w:r>
        <w:rPr>
          <w:lang w:eastAsia="ko-KR"/>
        </w:rPr>
        <w:t xml:space="preserve">introduce </w:t>
      </w:r>
      <w:r w:rsidR="00150FEB">
        <w:rPr>
          <w:lang w:eastAsia="ko-KR"/>
        </w:rPr>
        <w:t>d</w:t>
      </w:r>
      <w:r>
        <w:rPr>
          <w:lang w:eastAsia="ko-KR"/>
        </w:rPr>
        <w:t>ata volume reporting procedure agreed in RAN2 and provides related RAN2 requirements. It is analysed</w:t>
      </w:r>
      <w:r>
        <w:rPr>
          <w:rFonts w:hint="eastAsia"/>
          <w:lang w:eastAsia="ko-KR"/>
        </w:rPr>
        <w:t xml:space="preserve"> </w:t>
      </w:r>
      <w:r>
        <w:rPr>
          <w:lang w:eastAsia="ko-KR"/>
        </w:rPr>
        <w:t xml:space="preserve">for how the UE-NAS layer in UP </w:t>
      </w:r>
      <w:proofErr w:type="spellStart"/>
      <w:r>
        <w:rPr>
          <w:lang w:eastAsia="ko-KR"/>
        </w:rPr>
        <w:t>CIoT</w:t>
      </w:r>
      <w:proofErr w:type="spellEnd"/>
      <w:r>
        <w:rPr>
          <w:lang w:eastAsia="ko-KR"/>
        </w:rPr>
        <w:t xml:space="preserve"> EPS optimization supports </w:t>
      </w:r>
      <w:r w:rsidR="00150FEB">
        <w:rPr>
          <w:lang w:eastAsia="ko-KR"/>
        </w:rPr>
        <w:t>d</w:t>
      </w:r>
      <w:r>
        <w:rPr>
          <w:lang w:eastAsia="ko-KR"/>
        </w:rPr>
        <w:t xml:space="preserve">ata </w:t>
      </w:r>
      <w:r w:rsidR="00150FEB">
        <w:rPr>
          <w:lang w:eastAsia="ko-KR"/>
        </w:rPr>
        <w:t>v</w:t>
      </w:r>
      <w:r>
        <w:rPr>
          <w:lang w:eastAsia="ko-KR"/>
        </w:rPr>
        <w:t xml:space="preserve">olume reporting between UE-AS layer and </w:t>
      </w:r>
      <w:proofErr w:type="spellStart"/>
      <w:r>
        <w:rPr>
          <w:lang w:eastAsia="ko-KR"/>
        </w:rPr>
        <w:t>eNB</w:t>
      </w:r>
      <w:proofErr w:type="spellEnd"/>
      <w:r>
        <w:rPr>
          <w:lang w:eastAsia="ko-KR"/>
        </w:rPr>
        <w:t>.</w:t>
      </w: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AA22E8" w:rsidRPr="009D4DE4" w:rsidRDefault="00AA22E8" w:rsidP="00AA22E8">
      <w:pPr>
        <w:pStyle w:val="2"/>
        <w:rPr>
          <w:rFonts w:ascii="Arial" w:hAnsi="Arial" w:cs="Arial"/>
          <w:b/>
          <w:lang w:val="en-US" w:eastAsia="ko-KR"/>
        </w:rPr>
      </w:pPr>
      <w:r w:rsidRPr="009D4DE4">
        <w:rPr>
          <w:rFonts w:ascii="Arial" w:hAnsi="Arial" w:cs="Arial"/>
          <w:b/>
          <w:lang w:val="en-US" w:eastAsia="ko-KR"/>
        </w:rPr>
        <w:t>2.1</w:t>
      </w:r>
      <w:r w:rsidR="00381C9C">
        <w:rPr>
          <w:rFonts w:ascii="Arial" w:hAnsi="Arial" w:cs="Arial"/>
          <w:b/>
          <w:lang w:val="en-US" w:eastAsia="ko-KR"/>
        </w:rPr>
        <w:tab/>
      </w:r>
      <w:r w:rsidR="00C04799">
        <w:rPr>
          <w:rFonts w:ascii="Arial" w:hAnsi="Arial" w:cs="Arial"/>
          <w:b/>
          <w:lang w:val="en-US" w:eastAsia="ko-KR"/>
        </w:rPr>
        <w:t>Small data transmission in l</w:t>
      </w:r>
      <w:r w:rsidRPr="009D4DE4">
        <w:rPr>
          <w:rFonts w:ascii="Arial" w:hAnsi="Arial" w:cs="Arial"/>
          <w:b/>
          <w:lang w:val="en-US" w:eastAsia="ko-KR"/>
        </w:rPr>
        <w:t>egacy LTE</w:t>
      </w:r>
    </w:p>
    <w:p w:rsidR="00736A0D" w:rsidRDefault="00DA4668" w:rsidP="00077913">
      <w:pPr>
        <w:rPr>
          <w:lang w:val="en-US" w:eastAsia="ko-KR"/>
        </w:rPr>
      </w:pPr>
      <w:r>
        <w:rPr>
          <w:lang w:val="en-US" w:eastAsia="ko-KR"/>
        </w:rPr>
        <w:t xml:space="preserve">According </w:t>
      </w:r>
      <w:r w:rsidR="00124643">
        <w:rPr>
          <w:lang w:val="en-US" w:eastAsia="ko-KR"/>
        </w:rPr>
        <w:t xml:space="preserve">the </w:t>
      </w:r>
      <w:r>
        <w:rPr>
          <w:lang w:val="en-US" w:eastAsia="ko-KR"/>
        </w:rPr>
        <w:t xml:space="preserve">legacy LTE before introducing </w:t>
      </w:r>
      <w:r w:rsidR="00124643">
        <w:rPr>
          <w:lang w:val="en-US" w:eastAsia="ko-KR"/>
        </w:rPr>
        <w:t>d</w:t>
      </w:r>
      <w:proofErr w:type="spellStart"/>
      <w:r w:rsidR="0042619B">
        <w:rPr>
          <w:lang w:eastAsia="ko-KR"/>
        </w:rPr>
        <w:t>ata</w:t>
      </w:r>
      <w:proofErr w:type="spellEnd"/>
      <w:r w:rsidR="0042619B">
        <w:rPr>
          <w:lang w:eastAsia="ko-KR"/>
        </w:rPr>
        <w:t xml:space="preserve"> volume reporting</w:t>
      </w:r>
      <w:r w:rsidR="00124643">
        <w:rPr>
          <w:lang w:eastAsia="ko-KR"/>
        </w:rPr>
        <w:t xml:space="preserve"> procedure</w:t>
      </w:r>
      <w:r>
        <w:rPr>
          <w:lang w:val="en-US" w:eastAsia="ko-KR"/>
        </w:rPr>
        <w:t xml:space="preserve">. </w:t>
      </w:r>
      <w:r w:rsidR="00491DA6">
        <w:rPr>
          <w:lang w:val="en-US" w:eastAsia="ko-KR"/>
        </w:rPr>
        <w:t xml:space="preserve">In order to transmit a small data, e.g., NAS message, the UE needs to provide </w:t>
      </w:r>
      <w:r w:rsidR="003841AB">
        <w:rPr>
          <w:lang w:val="en-US" w:eastAsia="ko-KR"/>
        </w:rPr>
        <w:t xml:space="preserve">a </w:t>
      </w:r>
      <w:r w:rsidR="00491DA6">
        <w:rPr>
          <w:lang w:val="en-US" w:eastAsia="ko-KR"/>
        </w:rPr>
        <w:t>BSR</w:t>
      </w:r>
      <w:r w:rsidR="00B47E81">
        <w:rPr>
          <w:lang w:val="en-US" w:eastAsia="ko-KR"/>
        </w:rPr>
        <w:t xml:space="preserve"> (Buffer Status Reporting)</w:t>
      </w:r>
      <w:r w:rsidR="00491DA6">
        <w:rPr>
          <w:lang w:val="en-US" w:eastAsia="ko-KR"/>
        </w:rPr>
        <w:t xml:space="preserve"> to the </w:t>
      </w:r>
      <w:proofErr w:type="spellStart"/>
      <w:r w:rsidR="00491DA6">
        <w:rPr>
          <w:lang w:val="en-US" w:eastAsia="ko-KR"/>
        </w:rPr>
        <w:t>eNB</w:t>
      </w:r>
      <w:proofErr w:type="spellEnd"/>
      <w:r w:rsidR="00491DA6">
        <w:rPr>
          <w:lang w:val="en-US" w:eastAsia="ko-KR"/>
        </w:rPr>
        <w:t xml:space="preserve"> and get UL grant from the </w:t>
      </w:r>
      <w:proofErr w:type="spellStart"/>
      <w:r w:rsidR="00491DA6">
        <w:rPr>
          <w:lang w:val="en-US" w:eastAsia="ko-KR"/>
        </w:rPr>
        <w:t>eNB</w:t>
      </w:r>
      <w:proofErr w:type="spellEnd"/>
      <w:r w:rsidR="00491DA6">
        <w:rPr>
          <w:lang w:val="en-US" w:eastAsia="ko-KR"/>
        </w:rPr>
        <w:t xml:space="preserve">. Therefore, </w:t>
      </w:r>
      <w:r w:rsidR="00736A0D">
        <w:rPr>
          <w:lang w:val="en-US" w:eastAsia="ko-KR"/>
        </w:rPr>
        <w:t xml:space="preserve">total </w:t>
      </w:r>
      <w:r w:rsidR="00E630C2">
        <w:rPr>
          <w:lang w:val="en-US" w:eastAsia="ko-KR"/>
        </w:rPr>
        <w:t>7</w:t>
      </w:r>
      <w:r w:rsidR="00736A0D">
        <w:rPr>
          <w:lang w:val="en-US" w:eastAsia="ko-KR"/>
        </w:rPr>
        <w:t xml:space="preserve"> steps </w:t>
      </w:r>
      <w:r w:rsidR="00491DA6">
        <w:rPr>
          <w:lang w:val="en-US" w:eastAsia="ko-KR"/>
        </w:rPr>
        <w:t>would</w:t>
      </w:r>
      <w:r w:rsidR="00736A0D">
        <w:rPr>
          <w:lang w:val="en-US" w:eastAsia="ko-KR"/>
        </w:rPr>
        <w:t xml:space="preserve"> </w:t>
      </w:r>
      <w:r w:rsidR="00491DA6">
        <w:rPr>
          <w:lang w:val="en-US" w:eastAsia="ko-KR"/>
        </w:rPr>
        <w:t xml:space="preserve">be </w:t>
      </w:r>
      <w:r w:rsidR="005E1ED2">
        <w:rPr>
          <w:lang w:val="en-US" w:eastAsia="ko-KR"/>
        </w:rPr>
        <w:t>required</w:t>
      </w:r>
      <w:r w:rsidR="00AA22E8">
        <w:rPr>
          <w:lang w:val="en-US" w:eastAsia="ko-KR"/>
        </w:rPr>
        <w:t xml:space="preserve"> </w:t>
      </w:r>
      <w:r w:rsidR="00491DA6">
        <w:rPr>
          <w:lang w:val="en-US" w:eastAsia="ko-KR"/>
        </w:rPr>
        <w:t>as follows</w:t>
      </w:r>
      <w:r w:rsidR="00736A0D">
        <w:rPr>
          <w:lang w:val="en-US" w:eastAsia="ko-KR"/>
        </w:rPr>
        <w:t>:</w:t>
      </w:r>
    </w:p>
    <w:p w:rsidR="00C04799" w:rsidRDefault="00C04799" w:rsidP="00C04799">
      <w:pPr>
        <w:keepNext/>
        <w:jc w:val="center"/>
      </w:pPr>
      <w:r>
        <w:object w:dxaOrig="7307" w:dyaOrig="5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6pt;height:260.75pt" o:ole="">
            <v:imagedata r:id="rId7" o:title=""/>
          </v:shape>
          <o:OLEObject Type="Embed" ProgID="Visio.Drawing.11" ShapeID="_x0000_i1025" DrawAspect="Content" ObjectID="_1552136511" r:id="rId8"/>
        </w:object>
      </w:r>
    </w:p>
    <w:p w:rsidR="00491DA6" w:rsidRDefault="00C04799" w:rsidP="00C04799">
      <w:pPr>
        <w:pStyle w:val="ac"/>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5B18E3">
        <w:t>Small data transmission in legacy LTE</w:t>
      </w:r>
    </w:p>
    <w:p w:rsidR="00CF5439" w:rsidRDefault="00CF5439" w:rsidP="00CF5439">
      <w:pPr>
        <w:rPr>
          <w:lang w:val="en-US" w:eastAsia="ko-KR"/>
        </w:rPr>
      </w:pPr>
      <w:r>
        <w:rPr>
          <w:lang w:val="en-US" w:eastAsia="ko-KR"/>
        </w:rPr>
        <w:t xml:space="preserve">The UE wouldn’t be able to transmit the small data unless the UE receives a proper UL grant, which would require Buffer Status Reporting (BSR). </w:t>
      </w:r>
    </w:p>
    <w:p w:rsidR="00CF5439" w:rsidRPr="00CF5439" w:rsidRDefault="00CF5439" w:rsidP="00AA5E89">
      <w:pPr>
        <w:rPr>
          <w:lang w:val="en-US" w:eastAsia="ko-KR"/>
        </w:rPr>
      </w:pPr>
    </w:p>
    <w:p w:rsidR="00AD0626" w:rsidRDefault="00AD0626" w:rsidP="00666450">
      <w:pPr>
        <w:rPr>
          <w:lang w:val="en-US" w:eastAsia="ko-KR"/>
        </w:rPr>
      </w:pPr>
    </w:p>
    <w:p w:rsidR="00AD0626" w:rsidRPr="009D4DE4" w:rsidRDefault="00AD0626" w:rsidP="00AD0626">
      <w:pPr>
        <w:pStyle w:val="2"/>
        <w:rPr>
          <w:rFonts w:ascii="Arial" w:hAnsi="Arial" w:cs="Arial"/>
          <w:b/>
          <w:lang w:val="en-US" w:eastAsia="ko-KR"/>
        </w:rPr>
      </w:pPr>
      <w:r w:rsidRPr="009D4DE4">
        <w:rPr>
          <w:rFonts w:ascii="Arial" w:hAnsi="Arial" w:cs="Arial"/>
          <w:b/>
          <w:lang w:val="en-US" w:eastAsia="ko-KR"/>
        </w:rPr>
        <w:lastRenderedPageBreak/>
        <w:t>2.</w:t>
      </w:r>
      <w:r>
        <w:rPr>
          <w:rFonts w:ascii="Arial" w:hAnsi="Arial" w:cs="Arial"/>
          <w:b/>
          <w:lang w:val="en-US" w:eastAsia="ko-KR"/>
        </w:rPr>
        <w:t>2</w:t>
      </w:r>
      <w:r w:rsidR="00381C9C">
        <w:rPr>
          <w:rFonts w:ascii="Arial" w:hAnsi="Arial" w:cs="Arial"/>
          <w:b/>
          <w:lang w:val="en-US" w:eastAsia="ko-KR"/>
        </w:rPr>
        <w:t>.</w:t>
      </w:r>
      <w:r w:rsidR="00381C9C">
        <w:rPr>
          <w:rFonts w:ascii="Arial" w:hAnsi="Arial" w:cs="Arial"/>
          <w:b/>
          <w:lang w:val="en-US" w:eastAsia="ko-KR"/>
        </w:rPr>
        <w:tab/>
      </w:r>
      <w:r w:rsidR="00C04799">
        <w:rPr>
          <w:rFonts w:ascii="Arial" w:hAnsi="Arial" w:cs="Arial"/>
          <w:b/>
          <w:lang w:val="en-US" w:eastAsia="ko-KR"/>
        </w:rPr>
        <w:t xml:space="preserve">Data </w:t>
      </w:r>
      <w:r w:rsidR="00150FEB">
        <w:rPr>
          <w:rFonts w:ascii="Arial" w:hAnsi="Arial" w:cs="Arial"/>
          <w:b/>
          <w:lang w:val="en-US" w:eastAsia="ko-KR"/>
        </w:rPr>
        <w:t>v</w:t>
      </w:r>
      <w:r w:rsidR="00C04799">
        <w:rPr>
          <w:rFonts w:ascii="Arial" w:hAnsi="Arial" w:cs="Arial"/>
          <w:b/>
          <w:lang w:val="en-US" w:eastAsia="ko-KR"/>
        </w:rPr>
        <w:t xml:space="preserve">olume reporting and small data transmission </w:t>
      </w:r>
    </w:p>
    <w:p w:rsidR="00666450" w:rsidRDefault="00150FEB" w:rsidP="00666450">
      <w:pPr>
        <w:rPr>
          <w:lang w:val="en-US" w:eastAsia="ko-KR"/>
        </w:rPr>
      </w:pPr>
      <w:r>
        <w:rPr>
          <w:lang w:val="en-US" w:eastAsia="ko-KR"/>
        </w:rPr>
        <w:t>In figure 1, i</w:t>
      </w:r>
      <w:r w:rsidR="0042619B">
        <w:rPr>
          <w:lang w:val="en-US" w:eastAsia="ko-KR"/>
        </w:rPr>
        <w:t xml:space="preserve">f the </w:t>
      </w:r>
      <w:proofErr w:type="spellStart"/>
      <w:r w:rsidR="0042619B">
        <w:rPr>
          <w:lang w:val="en-US" w:eastAsia="ko-KR"/>
        </w:rPr>
        <w:t>eNB</w:t>
      </w:r>
      <w:proofErr w:type="spellEnd"/>
      <w:r w:rsidR="0042619B">
        <w:rPr>
          <w:lang w:val="en-US" w:eastAsia="ko-KR"/>
        </w:rPr>
        <w:t xml:space="preserve"> knows the amount of NAS message earlier than step 5, e.g., in step 3, the UE would get UL grant in step 4 and be able to transmit the NAS message in step 5. Then, the UE can save power consumption for step 6/7. Thus, i</w:t>
      </w:r>
      <w:r w:rsidR="00B47E81">
        <w:rPr>
          <w:lang w:val="en-US" w:eastAsia="ko-KR"/>
        </w:rPr>
        <w:t>n RAN2, o</w:t>
      </w:r>
      <w:r w:rsidR="00666450">
        <w:rPr>
          <w:lang w:val="en-US" w:eastAsia="ko-KR"/>
        </w:rPr>
        <w:t xml:space="preserve">ne simple solution </w:t>
      </w:r>
      <w:r w:rsidR="00C04799">
        <w:rPr>
          <w:lang w:val="en-US" w:eastAsia="ko-KR"/>
        </w:rPr>
        <w:t>was</w:t>
      </w:r>
      <w:r w:rsidR="00AA21E3">
        <w:rPr>
          <w:lang w:val="en-US" w:eastAsia="ko-KR"/>
        </w:rPr>
        <w:t xml:space="preserve"> agreed to</w:t>
      </w:r>
      <w:r w:rsidR="00666450">
        <w:rPr>
          <w:lang w:val="en-US" w:eastAsia="ko-KR"/>
        </w:rPr>
        <w:t xml:space="preserve"> report the amount of</w:t>
      </w:r>
      <w:r w:rsidR="0004457A">
        <w:rPr>
          <w:lang w:val="en-US" w:eastAsia="ko-KR"/>
        </w:rPr>
        <w:t xml:space="preserve"> </w:t>
      </w:r>
      <w:r w:rsidR="00666450">
        <w:rPr>
          <w:lang w:val="en-US" w:eastAsia="ko-KR"/>
        </w:rPr>
        <w:t>data for which RB</w:t>
      </w:r>
      <w:r w:rsidR="00B47E81">
        <w:rPr>
          <w:lang w:val="en-US" w:eastAsia="ko-KR"/>
        </w:rPr>
        <w:t xml:space="preserve"> (Radio Bearer)</w:t>
      </w:r>
      <w:r w:rsidR="00666450">
        <w:rPr>
          <w:lang w:val="en-US" w:eastAsia="ko-KR"/>
        </w:rPr>
        <w:t xml:space="preserve"> is not yet established</w:t>
      </w:r>
      <w:r w:rsidR="00C04799">
        <w:rPr>
          <w:lang w:val="en-US" w:eastAsia="ko-KR"/>
        </w:rPr>
        <w:t>.</w:t>
      </w:r>
      <w:r w:rsidR="00666450">
        <w:rPr>
          <w:lang w:val="en-US" w:eastAsia="ko-KR"/>
        </w:rPr>
        <w:t xml:space="preserve"> </w:t>
      </w:r>
      <w:r w:rsidR="00C04799">
        <w:rPr>
          <w:lang w:val="en-US" w:eastAsia="ko-KR"/>
        </w:rPr>
        <w:t>i.e.</w:t>
      </w:r>
      <w:r w:rsidR="00666450">
        <w:rPr>
          <w:lang w:val="en-US" w:eastAsia="ko-KR"/>
        </w:rPr>
        <w:t xml:space="preserve">, in Msg3. </w:t>
      </w:r>
      <w:r w:rsidR="0004457A">
        <w:rPr>
          <w:rFonts w:hint="eastAsia"/>
          <w:lang w:val="en-US" w:eastAsia="ko-KR"/>
        </w:rPr>
        <w:t>DVI</w:t>
      </w:r>
      <w:r w:rsidR="00CF5439">
        <w:rPr>
          <w:lang w:val="en-US" w:eastAsia="ko-KR"/>
        </w:rPr>
        <w:t xml:space="preserve"> (Data Volume Indicator)</w:t>
      </w:r>
      <w:r w:rsidR="00666450">
        <w:rPr>
          <w:lang w:val="en-US" w:eastAsia="ko-KR"/>
        </w:rPr>
        <w:t xml:space="preserve"> </w:t>
      </w:r>
      <w:r w:rsidR="00CF5439">
        <w:rPr>
          <w:lang w:val="en-US" w:eastAsia="ko-KR"/>
        </w:rPr>
        <w:t>was</w:t>
      </w:r>
      <w:r w:rsidR="00666450">
        <w:rPr>
          <w:lang w:val="en-US" w:eastAsia="ko-KR"/>
        </w:rPr>
        <w:t xml:space="preserve"> defined. </w:t>
      </w:r>
      <w:r w:rsidR="00666450" w:rsidRPr="006E75A7">
        <w:rPr>
          <w:highlight w:val="yellow"/>
          <w:lang w:val="en-US" w:eastAsia="ko-KR"/>
        </w:rPr>
        <w:t xml:space="preserve">The </w:t>
      </w:r>
      <w:r w:rsidR="0004457A">
        <w:rPr>
          <w:highlight w:val="yellow"/>
          <w:lang w:val="en-US" w:eastAsia="ko-KR"/>
        </w:rPr>
        <w:t>DVI</w:t>
      </w:r>
      <w:r w:rsidR="00666450" w:rsidRPr="006E75A7">
        <w:rPr>
          <w:highlight w:val="yellow"/>
          <w:lang w:val="en-US" w:eastAsia="ko-KR"/>
        </w:rPr>
        <w:t xml:space="preserve"> would be triggered, e.g., when a NAS message arrives in the UE side and then transmitted if the UE receives an UL grant that can accommodate both of </w:t>
      </w:r>
      <w:proofErr w:type="spellStart"/>
      <w:r w:rsidR="00666450" w:rsidRPr="006E75A7">
        <w:rPr>
          <w:i/>
          <w:highlight w:val="yellow"/>
          <w:lang w:val="en-US" w:eastAsia="ko-KR"/>
        </w:rPr>
        <w:t>RRCConnectionRequest</w:t>
      </w:r>
      <w:proofErr w:type="spellEnd"/>
      <w:r w:rsidR="00666450" w:rsidRPr="006E75A7">
        <w:rPr>
          <w:highlight w:val="yellow"/>
          <w:lang w:val="en-US" w:eastAsia="ko-KR"/>
        </w:rPr>
        <w:t xml:space="preserve"> message and the</w:t>
      </w:r>
      <w:r w:rsidR="00CF5439" w:rsidRPr="00CF5439">
        <w:rPr>
          <w:highlight w:val="yellow"/>
          <w:lang w:val="en-US" w:eastAsia="ko-KR"/>
        </w:rPr>
        <w:t xml:space="preserve"> DVI</w:t>
      </w:r>
      <w:r w:rsidR="00CF5439">
        <w:rPr>
          <w:lang w:val="en-US" w:eastAsia="ko-KR"/>
        </w:rPr>
        <w:t xml:space="preserve"> as follows</w:t>
      </w:r>
      <w:r w:rsidR="002C0AC2">
        <w:rPr>
          <w:lang w:val="en-US" w:eastAsia="ko-KR"/>
        </w:rPr>
        <w:t>.</w:t>
      </w:r>
      <w:r w:rsidR="00666450">
        <w:rPr>
          <w:lang w:val="en-US" w:eastAsia="ko-KR"/>
        </w:rPr>
        <w:t xml:space="preserve"> </w:t>
      </w:r>
    </w:p>
    <w:p w:rsidR="00C04799" w:rsidRDefault="00C04799" w:rsidP="00C04799">
      <w:pPr>
        <w:keepNext/>
        <w:jc w:val="center"/>
      </w:pPr>
      <w:r>
        <w:object w:dxaOrig="7307" w:dyaOrig="4825">
          <v:shape id="_x0000_i1026" type="#_x0000_t75" style="width:351.7pt;height:232.15pt" o:ole="">
            <v:imagedata r:id="rId9" o:title=""/>
          </v:shape>
          <o:OLEObject Type="Embed" ProgID="Visio.Drawing.11" ShapeID="_x0000_i1026" DrawAspect="Content" ObjectID="_1552136512" r:id="rId10"/>
        </w:object>
      </w:r>
    </w:p>
    <w:p w:rsidR="00CF5A41" w:rsidRDefault="00C04799" w:rsidP="00C04799">
      <w:pPr>
        <w:pStyle w:val="ac"/>
        <w:jc w:val="center"/>
        <w:rPr>
          <w:b w:val="0"/>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351D9">
        <w:t xml:space="preserve">Data </w:t>
      </w:r>
      <w:r w:rsidR="00150FEB">
        <w:t>v</w:t>
      </w:r>
      <w:r w:rsidRPr="00A351D9">
        <w:t>olume reporting and small data transmission</w:t>
      </w:r>
    </w:p>
    <w:p w:rsidR="00C04799" w:rsidRDefault="00C04799" w:rsidP="00AA5E89">
      <w:pPr>
        <w:rPr>
          <w:lang w:val="en-US" w:eastAsia="ko-KR"/>
        </w:rPr>
      </w:pPr>
    </w:p>
    <w:p w:rsidR="00AA21E3" w:rsidRDefault="0042619B" w:rsidP="00AA5E89">
      <w:pPr>
        <w:rPr>
          <w:lang w:val="en-US" w:eastAsia="ko-KR"/>
        </w:rPr>
      </w:pPr>
      <w:r>
        <w:rPr>
          <w:lang w:val="en-US" w:eastAsia="ko-KR"/>
        </w:rPr>
        <w:t>The RAN2 requirements related to data volume reporting were specified in [1] and [2]. T</w:t>
      </w:r>
      <w:r w:rsidR="00B47E81">
        <w:rPr>
          <w:rFonts w:hint="eastAsia"/>
          <w:lang w:val="en-US" w:eastAsia="ko-KR"/>
        </w:rPr>
        <w:t xml:space="preserve">he </w:t>
      </w:r>
      <w:r>
        <w:rPr>
          <w:lang w:val="en-US" w:eastAsia="ko-KR"/>
        </w:rPr>
        <w:t xml:space="preserve">related </w:t>
      </w:r>
      <w:r w:rsidR="00B47E81">
        <w:rPr>
          <w:lang w:val="en-US" w:eastAsia="ko-KR"/>
        </w:rPr>
        <w:t xml:space="preserve">RAN2 agreements </w:t>
      </w:r>
      <w:r>
        <w:rPr>
          <w:lang w:val="en-US" w:eastAsia="ko-KR"/>
        </w:rPr>
        <w:t xml:space="preserve">were captured in RAN2 meeting report as follows. </w:t>
      </w:r>
    </w:p>
    <w:tbl>
      <w:tblPr>
        <w:tblStyle w:val="a8"/>
        <w:tblW w:w="0" w:type="auto"/>
        <w:tblLook w:val="04A0" w:firstRow="1" w:lastRow="0" w:firstColumn="1" w:lastColumn="0" w:noHBand="0" w:noVBand="1"/>
      </w:tblPr>
      <w:tblGrid>
        <w:gridCol w:w="9631"/>
      </w:tblGrid>
      <w:tr w:rsidR="00B47E81" w:rsidTr="00B47E81">
        <w:tc>
          <w:tcPr>
            <w:tcW w:w="9631" w:type="dxa"/>
          </w:tcPr>
          <w:p w:rsidR="00B47E81" w:rsidRPr="00C04799" w:rsidRDefault="00B47E81" w:rsidP="00C04799">
            <w:pPr>
              <w:rPr>
                <w:lang w:val="en-US" w:eastAsia="ko-KR"/>
              </w:rPr>
            </w:pPr>
            <w:r w:rsidRPr="00C04799">
              <w:rPr>
                <w:lang w:val="en-US" w:eastAsia="ko-KR"/>
              </w:rPr>
              <w:t xml:space="preserve">In </w:t>
            </w:r>
            <w:r w:rsidR="00C04799" w:rsidRPr="00C04799">
              <w:rPr>
                <w:lang w:val="en-US" w:eastAsia="ko-KR"/>
              </w:rPr>
              <w:t>[3]</w:t>
            </w:r>
            <w:r w:rsidRPr="00C04799">
              <w:rPr>
                <w:lang w:val="en-US" w:eastAsia="ko-KR"/>
              </w:rPr>
              <w:t xml:space="preserve">, </w:t>
            </w:r>
          </w:p>
          <w:p w:rsidR="00B47E81" w:rsidRPr="00B235D5" w:rsidRDefault="00B47E81" w:rsidP="00B47E81">
            <w:pPr>
              <w:pStyle w:val="CRCoverPage"/>
              <w:numPr>
                <w:ilvl w:val="0"/>
                <w:numId w:val="41"/>
              </w:numPr>
              <w:spacing w:after="0"/>
              <w:rPr>
                <w:noProof/>
                <w:highlight w:val="yellow"/>
              </w:rPr>
            </w:pPr>
            <w:r w:rsidRPr="00B235D5">
              <w:rPr>
                <w:noProof/>
                <w:highlight w:val="yellow"/>
              </w:rPr>
              <w:t>Volume indication can be sent in msg3 for NB-IoT.</w:t>
            </w:r>
          </w:p>
          <w:p w:rsidR="00B47E81" w:rsidRPr="00436EAA" w:rsidRDefault="00B47E81" w:rsidP="00B47E81">
            <w:pPr>
              <w:pStyle w:val="CRCoverPage"/>
              <w:numPr>
                <w:ilvl w:val="0"/>
                <w:numId w:val="41"/>
              </w:numPr>
              <w:spacing w:after="0"/>
              <w:rPr>
                <w:noProof/>
              </w:rPr>
            </w:pPr>
            <w:r w:rsidRPr="001D51B5">
              <w:rPr>
                <w:noProof/>
              </w:rPr>
              <w:t xml:space="preserve">Common volume indication mechanism should be designed for solution 2 and </w:t>
            </w:r>
            <w:r w:rsidRPr="00B235D5">
              <w:rPr>
                <w:noProof/>
                <w:highlight w:val="yellow"/>
              </w:rPr>
              <w:t>solution 18</w:t>
            </w:r>
            <w:r w:rsidRPr="001D51B5">
              <w:rPr>
                <w:noProof/>
              </w:rPr>
              <w:t>.</w:t>
            </w:r>
          </w:p>
          <w:p w:rsidR="00B47E81" w:rsidRPr="00436EAA" w:rsidRDefault="00B47E81" w:rsidP="00B47E81">
            <w:pPr>
              <w:pStyle w:val="CRCoverPage"/>
              <w:spacing w:after="0"/>
              <w:ind w:left="100"/>
              <w:rPr>
                <w:noProof/>
              </w:rPr>
            </w:pPr>
          </w:p>
          <w:p w:rsidR="00B47E81" w:rsidRPr="00C04799" w:rsidRDefault="00B47E81" w:rsidP="00C04799">
            <w:pPr>
              <w:rPr>
                <w:lang w:val="en-US" w:eastAsia="ko-KR"/>
              </w:rPr>
            </w:pPr>
            <w:r w:rsidRPr="00C04799">
              <w:rPr>
                <w:lang w:val="en-US" w:eastAsia="ko-KR"/>
              </w:rPr>
              <w:t>In</w:t>
            </w:r>
            <w:r w:rsidR="00C04799" w:rsidRPr="00C04799">
              <w:rPr>
                <w:lang w:val="en-US" w:eastAsia="ko-KR"/>
              </w:rPr>
              <w:t xml:space="preserve"> [4]</w:t>
            </w:r>
            <w:r w:rsidRPr="00C04799">
              <w:rPr>
                <w:rFonts w:hint="eastAsia"/>
                <w:lang w:val="en-US" w:eastAsia="ko-KR"/>
              </w:rPr>
              <w:t xml:space="preserve">, </w:t>
            </w:r>
          </w:p>
          <w:p w:rsidR="00B47E81" w:rsidRPr="00436EAA" w:rsidRDefault="00B47E81" w:rsidP="00B47E81">
            <w:pPr>
              <w:pStyle w:val="CRCoverPage"/>
              <w:spacing w:after="0"/>
              <w:ind w:left="100"/>
              <w:rPr>
                <w:rFonts w:eastAsia="PMingLiU"/>
                <w:lang w:eastAsia="zh-TW"/>
              </w:rPr>
            </w:pPr>
            <w:r w:rsidRPr="00436EAA">
              <w:rPr>
                <w:rFonts w:eastAsia="PMingLiU" w:hint="eastAsia"/>
                <w:lang w:eastAsia="zh-TW"/>
              </w:rPr>
              <w:t>MSG 3 - Data Volume Indication</w:t>
            </w:r>
          </w:p>
          <w:p w:rsidR="00B47E81" w:rsidRPr="00436EAA" w:rsidRDefault="00B47E81" w:rsidP="00B47E81">
            <w:pPr>
              <w:pStyle w:val="CRCoverPage"/>
              <w:numPr>
                <w:ilvl w:val="0"/>
                <w:numId w:val="42"/>
              </w:numPr>
              <w:spacing w:after="0"/>
              <w:rPr>
                <w:rFonts w:eastAsia="PMingLiU"/>
                <w:lang w:eastAsia="zh-TW"/>
              </w:rPr>
            </w:pPr>
            <w:r w:rsidRPr="00B235D5">
              <w:rPr>
                <w:rFonts w:eastAsia="PMingLiU"/>
                <w:u w:val="single"/>
                <w:lang w:eastAsia="zh-TW"/>
              </w:rPr>
              <w:t>The data volume in MSG3</w:t>
            </w:r>
            <w:r w:rsidRPr="00436EAA">
              <w:rPr>
                <w:rFonts w:eastAsia="PMingLiU"/>
                <w:lang w:eastAsia="zh-TW"/>
              </w:rPr>
              <w:t xml:space="preserve"> indicates </w:t>
            </w:r>
            <w:r w:rsidRPr="00B235D5">
              <w:rPr>
                <w:rFonts w:eastAsia="PMingLiU"/>
                <w:highlight w:val="cyan"/>
                <w:lang w:eastAsia="zh-TW"/>
              </w:rPr>
              <w:t xml:space="preserve">the amount of user data </w:t>
            </w:r>
            <w:r w:rsidRPr="00B235D5">
              <w:rPr>
                <w:rFonts w:eastAsia="PMingLiU" w:hint="eastAsia"/>
                <w:highlight w:val="cyan"/>
                <w:lang w:eastAsia="zh-TW"/>
              </w:rPr>
              <w:t xml:space="preserve">(including SMS) and </w:t>
            </w:r>
            <w:r w:rsidRPr="00B235D5">
              <w:rPr>
                <w:rFonts w:eastAsia="PMingLiU" w:hint="eastAsia"/>
                <w:highlight w:val="yellow"/>
                <w:lang w:eastAsia="zh-TW"/>
              </w:rPr>
              <w:t>NAS signalling data volume</w:t>
            </w:r>
            <w:r w:rsidRPr="00436EAA">
              <w:rPr>
                <w:rFonts w:eastAsia="PMingLiU" w:hint="eastAsia"/>
                <w:lang w:eastAsia="zh-TW"/>
              </w:rPr>
              <w:t xml:space="preserve"> sent over user plane or control plane.</w:t>
            </w:r>
          </w:p>
          <w:p w:rsidR="00B47E81" w:rsidRPr="00B47E81" w:rsidRDefault="00B47E81" w:rsidP="00B47E81">
            <w:pPr>
              <w:pStyle w:val="CRCoverPage"/>
              <w:numPr>
                <w:ilvl w:val="0"/>
                <w:numId w:val="42"/>
              </w:numPr>
              <w:spacing w:after="0"/>
              <w:rPr>
                <w:lang w:eastAsia="ko-KR"/>
              </w:rPr>
            </w:pPr>
            <w:r w:rsidRPr="00436EAA">
              <w:rPr>
                <w:rFonts w:eastAsia="PMingLiU" w:hint="eastAsia"/>
                <w:lang w:eastAsia="zh-TW"/>
              </w:rPr>
              <w:t>T</w:t>
            </w:r>
            <w:r w:rsidRPr="00436EAA">
              <w:rPr>
                <w:rFonts w:eastAsia="PMingLiU"/>
                <w:lang w:eastAsia="zh-TW"/>
              </w:rPr>
              <w:t>h</w:t>
            </w:r>
            <w:r w:rsidRPr="00436EAA">
              <w:rPr>
                <w:rFonts w:eastAsia="PMingLiU" w:hint="eastAsia"/>
                <w:lang w:eastAsia="zh-TW"/>
              </w:rPr>
              <w:t xml:space="preserve">e data volume is reported as one single number. </w:t>
            </w:r>
          </w:p>
        </w:tc>
      </w:tr>
    </w:tbl>
    <w:p w:rsidR="00B47E81" w:rsidRDefault="00B47E81" w:rsidP="00AA5E89">
      <w:pPr>
        <w:rPr>
          <w:lang w:val="en-US" w:eastAsia="ko-KR"/>
        </w:rPr>
      </w:pPr>
    </w:p>
    <w:p w:rsidR="00B47E81" w:rsidRDefault="00861A6C" w:rsidP="00AA5E89">
      <w:pPr>
        <w:rPr>
          <w:lang w:val="en-US" w:eastAsia="ko-KR"/>
        </w:rPr>
      </w:pPr>
      <w:r>
        <w:rPr>
          <w:lang w:val="en-US" w:eastAsia="ko-KR"/>
        </w:rPr>
        <w:t>Based on the RAN2 requirements</w:t>
      </w:r>
      <w:r w:rsidR="002851F2">
        <w:rPr>
          <w:lang w:val="en-US" w:eastAsia="ko-KR"/>
        </w:rPr>
        <w:t xml:space="preserve">, </w:t>
      </w:r>
      <w:r>
        <w:rPr>
          <w:lang w:val="en-US" w:eastAsia="ko-KR"/>
        </w:rPr>
        <w:t>the following can be observed</w:t>
      </w:r>
      <w:r w:rsidR="002851F2">
        <w:rPr>
          <w:lang w:val="en-US" w:eastAsia="ko-KR"/>
        </w:rPr>
        <w:t xml:space="preserve">. </w:t>
      </w:r>
    </w:p>
    <w:p w:rsidR="00AA21E3" w:rsidRPr="002851F2" w:rsidRDefault="00B47E81" w:rsidP="00AA5E89">
      <w:pPr>
        <w:rPr>
          <w:b/>
          <w:lang w:val="en-US" w:eastAsia="ko-KR"/>
        </w:rPr>
      </w:pPr>
      <w:r w:rsidRPr="002851F2">
        <w:rPr>
          <w:rFonts w:hint="eastAsia"/>
          <w:b/>
          <w:lang w:val="en-US" w:eastAsia="ko-KR"/>
        </w:rPr>
        <w:t xml:space="preserve">Observation 1: </w:t>
      </w:r>
      <w:proofErr w:type="gramStart"/>
      <w:r w:rsidRPr="002851F2">
        <w:rPr>
          <w:rFonts w:hint="eastAsia"/>
          <w:b/>
          <w:lang w:val="en-US" w:eastAsia="ko-KR"/>
        </w:rPr>
        <w:t>DV(</w:t>
      </w:r>
      <w:proofErr w:type="gramEnd"/>
      <w:r w:rsidRPr="002851F2">
        <w:rPr>
          <w:rFonts w:hint="eastAsia"/>
          <w:b/>
          <w:lang w:val="en-US" w:eastAsia="ko-KR"/>
        </w:rPr>
        <w:t>data volume)</w:t>
      </w:r>
      <w:r w:rsidR="00AA21E3" w:rsidRPr="002851F2">
        <w:rPr>
          <w:b/>
          <w:lang w:val="en-US" w:eastAsia="ko-KR"/>
        </w:rPr>
        <w:t xml:space="preserve"> in </w:t>
      </w:r>
      <w:proofErr w:type="spellStart"/>
      <w:r w:rsidR="00AA21E3" w:rsidRPr="002851F2">
        <w:rPr>
          <w:b/>
          <w:lang w:val="en-US" w:eastAsia="ko-KR"/>
        </w:rPr>
        <w:t>msg</w:t>
      </w:r>
      <w:proofErr w:type="spellEnd"/>
      <w:r w:rsidR="00AA21E3" w:rsidRPr="002851F2">
        <w:rPr>
          <w:b/>
          <w:lang w:val="en-US" w:eastAsia="ko-KR"/>
        </w:rPr>
        <w:t xml:space="preserve"> 3</w:t>
      </w:r>
      <w:r w:rsidRPr="002851F2">
        <w:rPr>
          <w:b/>
          <w:lang w:val="en-US" w:eastAsia="ko-KR"/>
        </w:rPr>
        <w:t xml:space="preserve"> indicate</w:t>
      </w:r>
      <w:r w:rsidR="002851F2">
        <w:rPr>
          <w:b/>
          <w:lang w:val="en-US" w:eastAsia="ko-KR"/>
        </w:rPr>
        <w:t>s</w:t>
      </w:r>
      <w:r w:rsidRPr="002851F2">
        <w:rPr>
          <w:b/>
          <w:lang w:val="en-US" w:eastAsia="ko-KR"/>
        </w:rPr>
        <w:t xml:space="preserve"> the amount of </w:t>
      </w:r>
      <w:r w:rsidR="00F91F5D">
        <w:rPr>
          <w:b/>
          <w:lang w:val="en-US" w:eastAsia="ko-KR"/>
        </w:rPr>
        <w:t>CP</w:t>
      </w:r>
      <w:r w:rsidRPr="002851F2">
        <w:rPr>
          <w:b/>
          <w:lang w:val="en-US" w:eastAsia="ko-KR"/>
        </w:rPr>
        <w:t xml:space="preserve"> data (</w:t>
      </w:r>
      <w:r w:rsidRPr="00656ED2">
        <w:rPr>
          <w:b/>
          <w:highlight w:val="cyan"/>
          <w:shd w:val="clear" w:color="auto" w:fill="00B0F0"/>
          <w:lang w:val="en-US" w:eastAsia="ko-KR"/>
        </w:rPr>
        <w:t>including SMS</w:t>
      </w:r>
      <w:r w:rsidRPr="002851F2">
        <w:rPr>
          <w:b/>
          <w:lang w:val="en-US" w:eastAsia="ko-KR"/>
        </w:rPr>
        <w:t>) and NAS signaling data volume.</w:t>
      </w:r>
    </w:p>
    <w:p w:rsidR="00B47E81" w:rsidRPr="002851F2" w:rsidRDefault="00B47E81" w:rsidP="00AA5E89">
      <w:pPr>
        <w:rPr>
          <w:b/>
          <w:lang w:val="en-US" w:eastAsia="ko-KR"/>
        </w:rPr>
      </w:pPr>
      <w:r w:rsidRPr="002851F2">
        <w:rPr>
          <w:b/>
          <w:lang w:val="en-US" w:eastAsia="ko-KR"/>
        </w:rPr>
        <w:t xml:space="preserve">Observation 2: </w:t>
      </w:r>
      <w:r w:rsidR="00FA1543">
        <w:rPr>
          <w:b/>
          <w:lang w:val="en-US" w:eastAsia="ko-KR"/>
        </w:rPr>
        <w:t>For NB-</w:t>
      </w:r>
      <w:proofErr w:type="spellStart"/>
      <w:r w:rsidR="00FA1543">
        <w:rPr>
          <w:b/>
          <w:lang w:val="en-US" w:eastAsia="ko-KR"/>
        </w:rPr>
        <w:t>IoT</w:t>
      </w:r>
      <w:proofErr w:type="spellEnd"/>
      <w:r w:rsidR="00FA1543">
        <w:rPr>
          <w:b/>
          <w:lang w:val="en-US" w:eastAsia="ko-KR"/>
        </w:rPr>
        <w:t xml:space="preserve"> UE, t</w:t>
      </w:r>
      <w:r w:rsidRPr="002851F2">
        <w:rPr>
          <w:b/>
          <w:lang w:val="en-US" w:eastAsia="ko-KR"/>
        </w:rPr>
        <w:t xml:space="preserve">he </w:t>
      </w:r>
      <w:r w:rsidR="00150FEB">
        <w:rPr>
          <w:b/>
          <w:lang w:val="en-US" w:eastAsia="ko-KR"/>
        </w:rPr>
        <w:t>d</w:t>
      </w:r>
      <w:r w:rsidRPr="002851F2">
        <w:rPr>
          <w:b/>
          <w:lang w:val="en-US" w:eastAsia="ko-KR"/>
        </w:rPr>
        <w:t xml:space="preserve">ata </w:t>
      </w:r>
      <w:r w:rsidR="00150FEB">
        <w:rPr>
          <w:b/>
          <w:lang w:val="en-US" w:eastAsia="ko-KR"/>
        </w:rPr>
        <w:t>v</w:t>
      </w:r>
      <w:r w:rsidRPr="002851F2">
        <w:rPr>
          <w:b/>
          <w:lang w:val="en-US" w:eastAsia="ko-KR"/>
        </w:rPr>
        <w:t xml:space="preserve">olume reporting </w:t>
      </w:r>
      <w:r w:rsidR="002851F2">
        <w:rPr>
          <w:b/>
          <w:lang w:val="en-US" w:eastAsia="ko-KR"/>
        </w:rPr>
        <w:t>should be</w:t>
      </w:r>
      <w:r w:rsidRPr="002851F2">
        <w:rPr>
          <w:b/>
          <w:lang w:val="en-US" w:eastAsia="ko-KR"/>
        </w:rPr>
        <w:t xml:space="preserve"> supported </w:t>
      </w:r>
      <w:r w:rsidR="002851F2">
        <w:rPr>
          <w:b/>
          <w:lang w:val="en-US" w:eastAsia="ko-KR"/>
        </w:rPr>
        <w:t>in</w:t>
      </w:r>
      <w:r w:rsidRPr="002851F2">
        <w:rPr>
          <w:b/>
          <w:lang w:val="en-US" w:eastAsia="ko-KR"/>
        </w:rPr>
        <w:t xml:space="preserve"> </w:t>
      </w:r>
      <w:r w:rsidR="00124643">
        <w:rPr>
          <w:b/>
          <w:lang w:val="en-US" w:eastAsia="ko-KR"/>
        </w:rPr>
        <w:t>U</w:t>
      </w:r>
      <w:r w:rsidRPr="002851F2">
        <w:rPr>
          <w:b/>
          <w:lang w:val="en-US" w:eastAsia="ko-KR"/>
        </w:rPr>
        <w:t xml:space="preserve">P </w:t>
      </w:r>
      <w:proofErr w:type="spellStart"/>
      <w:r w:rsidRPr="002851F2">
        <w:rPr>
          <w:b/>
          <w:lang w:val="en-US" w:eastAsia="ko-KR"/>
        </w:rPr>
        <w:t>CIoT</w:t>
      </w:r>
      <w:proofErr w:type="spellEnd"/>
      <w:r w:rsidRPr="002851F2">
        <w:rPr>
          <w:b/>
          <w:lang w:val="en-US" w:eastAsia="ko-KR"/>
        </w:rPr>
        <w:t xml:space="preserve"> EPS optimization as well as </w:t>
      </w:r>
      <w:r w:rsidR="00124643">
        <w:rPr>
          <w:b/>
          <w:lang w:val="en-US" w:eastAsia="ko-KR"/>
        </w:rPr>
        <w:t>C</w:t>
      </w:r>
      <w:r w:rsidRPr="002851F2">
        <w:rPr>
          <w:b/>
          <w:lang w:eastAsia="ja-JP"/>
        </w:rPr>
        <w:t xml:space="preserve">P </w:t>
      </w:r>
      <w:proofErr w:type="spellStart"/>
      <w:r w:rsidRPr="002851F2">
        <w:rPr>
          <w:b/>
          <w:lang w:eastAsia="ja-JP"/>
        </w:rPr>
        <w:t>CIoT</w:t>
      </w:r>
      <w:proofErr w:type="spellEnd"/>
      <w:r w:rsidRPr="002851F2">
        <w:rPr>
          <w:b/>
          <w:lang w:eastAsia="ja-JP"/>
        </w:rPr>
        <w:t xml:space="preserve"> EPS optimization.</w:t>
      </w:r>
    </w:p>
    <w:p w:rsidR="00AA21E3" w:rsidRDefault="00AA21E3" w:rsidP="00AA5E89">
      <w:pPr>
        <w:rPr>
          <w:noProof/>
        </w:rPr>
      </w:pPr>
    </w:p>
    <w:p w:rsidR="00381C9C" w:rsidRDefault="00381C9C" w:rsidP="00AA5E89">
      <w:pPr>
        <w:rPr>
          <w:noProof/>
        </w:rPr>
      </w:pPr>
    </w:p>
    <w:p w:rsidR="00AD0626" w:rsidRPr="009D4DE4" w:rsidRDefault="00AD0626" w:rsidP="00AD0626">
      <w:pPr>
        <w:pStyle w:val="2"/>
        <w:rPr>
          <w:rFonts w:ascii="Arial" w:hAnsi="Arial" w:cs="Arial"/>
          <w:b/>
          <w:lang w:val="en-US" w:eastAsia="ko-KR"/>
        </w:rPr>
      </w:pPr>
      <w:r>
        <w:rPr>
          <w:rFonts w:ascii="Arial" w:hAnsi="Arial" w:cs="Arial"/>
          <w:b/>
          <w:lang w:val="en-US" w:eastAsia="ko-KR"/>
        </w:rPr>
        <w:lastRenderedPageBreak/>
        <w:t>2.3</w:t>
      </w:r>
      <w:r w:rsidR="00381C9C">
        <w:rPr>
          <w:rFonts w:ascii="Arial" w:hAnsi="Arial" w:cs="Arial"/>
          <w:b/>
          <w:lang w:val="en-US" w:eastAsia="ko-KR"/>
        </w:rPr>
        <w:t>.</w:t>
      </w:r>
      <w:r w:rsidR="00381C9C">
        <w:rPr>
          <w:rFonts w:ascii="Arial" w:hAnsi="Arial" w:cs="Arial"/>
          <w:b/>
          <w:lang w:val="en-US" w:eastAsia="ko-KR"/>
        </w:rPr>
        <w:tab/>
        <w:t>D</w:t>
      </w:r>
      <w:r w:rsidR="00150FEB">
        <w:rPr>
          <w:rFonts w:ascii="Arial" w:hAnsi="Arial" w:cs="Arial"/>
          <w:b/>
          <w:lang w:val="en-US" w:eastAsia="ko-KR"/>
        </w:rPr>
        <w:t>ata vo</w:t>
      </w:r>
      <w:r w:rsidR="002851F2">
        <w:rPr>
          <w:rFonts w:ascii="Arial" w:hAnsi="Arial" w:cs="Arial"/>
          <w:b/>
          <w:lang w:val="en-US" w:eastAsia="ko-KR"/>
        </w:rPr>
        <w:t>lume reporting</w:t>
      </w:r>
      <w:r w:rsidR="00381C9C">
        <w:rPr>
          <w:rFonts w:ascii="Arial" w:hAnsi="Arial" w:cs="Arial"/>
          <w:b/>
          <w:lang w:val="en-US" w:eastAsia="ko-KR"/>
        </w:rPr>
        <w:t xml:space="preserve"> and UP </w:t>
      </w:r>
      <w:proofErr w:type="spellStart"/>
      <w:r w:rsidR="00381C9C">
        <w:rPr>
          <w:rFonts w:ascii="Arial" w:hAnsi="Arial" w:cs="Arial"/>
          <w:b/>
          <w:lang w:val="en-US" w:eastAsia="ko-KR"/>
        </w:rPr>
        <w:t>CIoT</w:t>
      </w:r>
      <w:proofErr w:type="spellEnd"/>
      <w:r w:rsidR="00381C9C">
        <w:rPr>
          <w:rFonts w:ascii="Arial" w:hAnsi="Arial" w:cs="Arial"/>
          <w:b/>
          <w:lang w:val="en-US" w:eastAsia="ko-KR"/>
        </w:rPr>
        <w:t xml:space="preserve"> EPS optimization</w:t>
      </w:r>
    </w:p>
    <w:p w:rsidR="00AA21E3" w:rsidRDefault="00AA21E3" w:rsidP="00AA5E89">
      <w:pPr>
        <w:rPr>
          <w:b/>
          <w:lang w:val="en-US" w:eastAsia="ko-KR"/>
        </w:rPr>
      </w:pPr>
      <w:r>
        <w:rPr>
          <w:noProof/>
        </w:rPr>
        <w:t>According to resume procedure in</w:t>
      </w:r>
      <w:r w:rsidR="00C04799">
        <w:rPr>
          <w:noProof/>
        </w:rPr>
        <w:t xml:space="preserve"> </w:t>
      </w:r>
      <w:r w:rsidR="00EF22A9">
        <w:rPr>
          <w:noProof/>
        </w:rPr>
        <w:t xml:space="preserve">subcluase </w:t>
      </w:r>
      <w:r w:rsidR="00EF22A9">
        <w:t>5.3.1.3</w:t>
      </w:r>
      <w:r w:rsidR="00EF22A9">
        <w:rPr>
          <w:noProof/>
        </w:rPr>
        <w:t xml:space="preserve"> in </w:t>
      </w:r>
      <w:r w:rsidR="00C04799">
        <w:rPr>
          <w:noProof/>
        </w:rPr>
        <w:t>[5]</w:t>
      </w:r>
      <w:r>
        <w:t>, u</w:t>
      </w:r>
      <w:r w:rsidRPr="00AA21E3">
        <w:t>pon trigger of a procedure using an initial NAS message when in EMM-IDLE mode with suspend indication,</w:t>
      </w:r>
      <w:r>
        <w:t xml:space="preserve"> UE-NAS layer is pending the initial NAS message and provide RRC establishment cause and call type. The pending initial NAS message is provided </w:t>
      </w:r>
      <w:r>
        <w:rPr>
          <w:rFonts w:hint="eastAsia"/>
          <w:lang w:eastAsia="ko-KR"/>
        </w:rPr>
        <w:t>u</w:t>
      </w:r>
      <w:r>
        <w:t xml:space="preserve">pon indication </w:t>
      </w:r>
      <w:r w:rsidRPr="0002168C">
        <w:t xml:space="preserve">from the lower layers that the </w:t>
      </w:r>
      <w:r>
        <w:t>RRC</w:t>
      </w:r>
      <w:r w:rsidRPr="00E6779C">
        <w:t xml:space="preserve"> </w:t>
      </w:r>
      <w:r w:rsidRPr="0002168C">
        <w:t xml:space="preserve">connection has been </w:t>
      </w:r>
      <w:r>
        <w:t>resumed</w:t>
      </w:r>
      <w:r w:rsidRPr="0002168C">
        <w:t xml:space="preserve"> </w:t>
      </w:r>
      <w:r>
        <w:t xml:space="preserve">when in </w:t>
      </w:r>
      <w:r>
        <w:rPr>
          <w:lang w:eastAsia="ja-JP"/>
        </w:rPr>
        <w:t>EMM-IDLE mode with suspend indication</w:t>
      </w:r>
      <w:r>
        <w:t>.</w:t>
      </w:r>
    </w:p>
    <w:tbl>
      <w:tblPr>
        <w:tblStyle w:val="a8"/>
        <w:tblW w:w="0" w:type="auto"/>
        <w:tblLook w:val="04A0" w:firstRow="1" w:lastRow="0" w:firstColumn="1" w:lastColumn="0" w:noHBand="0" w:noVBand="1"/>
      </w:tblPr>
      <w:tblGrid>
        <w:gridCol w:w="9631"/>
      </w:tblGrid>
      <w:tr w:rsidR="00AA21E3" w:rsidTr="00AA21E3">
        <w:tc>
          <w:tcPr>
            <w:tcW w:w="9631" w:type="dxa"/>
          </w:tcPr>
          <w:p w:rsidR="00AA21E3" w:rsidRDefault="00AA21E3" w:rsidP="00AA21E3">
            <w:pPr>
              <w:pStyle w:val="4"/>
              <w:ind w:left="1193" w:hanging="393"/>
              <w:outlineLvl w:val="3"/>
            </w:pPr>
            <w:bookmarkStart w:id="1" w:name="_Toc477528742"/>
            <w:r>
              <w:t>5.3.1.3</w:t>
            </w:r>
            <w:r>
              <w:tab/>
              <w:t>Suspend and resume of the NAS signalling connection</w:t>
            </w:r>
            <w:bookmarkEnd w:id="1"/>
          </w:p>
          <w:p w:rsidR="00AA21E3" w:rsidRDefault="00AA21E3" w:rsidP="00AA21E3">
            <w:pPr>
              <w:rPr>
                <w:lang w:eastAsia="ja-JP"/>
              </w:rPr>
            </w:pPr>
            <w:r>
              <w:rPr>
                <w:lang w:eastAsia="ja-JP"/>
              </w:rPr>
              <w:t xml:space="preserve">Suspend of the NAS signalling connection can be initiated by the network in EMM-CONNECTED mode when user plane </w:t>
            </w:r>
            <w:proofErr w:type="spellStart"/>
            <w:r w:rsidRPr="00824D8C">
              <w:rPr>
                <w:lang w:eastAsia="ja-JP"/>
              </w:rPr>
              <w:t>CIoT</w:t>
            </w:r>
            <w:proofErr w:type="spellEnd"/>
            <w:r w:rsidRPr="00824D8C">
              <w:rPr>
                <w:lang w:eastAsia="ja-JP"/>
              </w:rPr>
              <w:t xml:space="preserve"> </w:t>
            </w:r>
            <w:r>
              <w:rPr>
                <w:lang w:eastAsia="ja-JP"/>
              </w:rPr>
              <w:t>EPS optimization is used. Resume of the suspended NAS signalling connection is initiated by the UE.</w:t>
            </w:r>
          </w:p>
          <w:p w:rsidR="00AA21E3" w:rsidRDefault="00AA21E3" w:rsidP="00AA21E3">
            <w:pPr>
              <w:rPr>
                <w:lang w:eastAsia="ja-JP"/>
              </w:rPr>
            </w:pPr>
            <w:r>
              <w:rPr>
                <w:lang w:eastAsia="ja-JP"/>
              </w:rPr>
              <w:t xml:space="preserve">In the UE, when </w:t>
            </w:r>
            <w:r>
              <w:rPr>
                <w:lang w:eastAsia="zh-CN"/>
              </w:rPr>
              <w:t xml:space="preserve">user plane </w:t>
            </w:r>
            <w:proofErr w:type="spellStart"/>
            <w:r w:rsidRPr="00CD5451">
              <w:rPr>
                <w:lang w:eastAsia="zh-CN"/>
              </w:rPr>
              <w:t>CIoT</w:t>
            </w:r>
            <w:proofErr w:type="spellEnd"/>
            <w:r w:rsidRPr="00CD5451">
              <w:rPr>
                <w:lang w:eastAsia="zh-CN"/>
              </w:rPr>
              <w:t xml:space="preserve"> </w:t>
            </w:r>
            <w:r>
              <w:rPr>
                <w:lang w:eastAsia="zh-CN"/>
              </w:rPr>
              <w:t>EPS optimization is used</w:t>
            </w:r>
            <w:r>
              <w:rPr>
                <w:lang w:eastAsia="ja-JP"/>
              </w:rPr>
              <w:t>:</w:t>
            </w:r>
          </w:p>
          <w:p w:rsidR="00AA21E3" w:rsidRDefault="00AA21E3" w:rsidP="00AA21E3">
            <w:pPr>
              <w:pStyle w:val="B1"/>
              <w:rPr>
                <w:lang w:eastAsia="ja-JP"/>
              </w:rPr>
            </w:pPr>
            <w:r>
              <w:rPr>
                <w:lang w:eastAsia="ja-JP"/>
              </w:rPr>
              <w:t>-</w:t>
            </w:r>
            <w:r>
              <w:rPr>
                <w:lang w:eastAsia="ja-JP"/>
              </w:rPr>
              <w:tab/>
            </w:r>
            <w:r w:rsidR="00381C9C">
              <w:rPr>
                <w:lang w:eastAsia="ja-JP"/>
              </w:rPr>
              <w:t>…</w:t>
            </w:r>
          </w:p>
          <w:p w:rsidR="00AA21E3" w:rsidRDefault="00AA21E3" w:rsidP="00AA21E3">
            <w:pPr>
              <w:pStyle w:val="B1"/>
            </w:pPr>
            <w:r>
              <w:rPr>
                <w:lang w:eastAsia="ja-JP"/>
              </w:rPr>
              <w:t>-</w:t>
            </w:r>
            <w:r>
              <w:rPr>
                <w:lang w:eastAsia="ja-JP"/>
              </w:rPr>
              <w:tab/>
            </w:r>
            <w:r w:rsidRPr="00AA21E3">
              <w:rPr>
                <w:highlight w:val="yellow"/>
                <w:lang w:eastAsia="ja-JP"/>
              </w:rPr>
              <w:t xml:space="preserve">Upon trigger of a procedure using an initial NAS message </w:t>
            </w:r>
            <w:r w:rsidRPr="00AA21E3">
              <w:rPr>
                <w:highlight w:val="yellow"/>
              </w:rPr>
              <w:t xml:space="preserve">when in </w:t>
            </w:r>
            <w:r w:rsidRPr="00AA21E3">
              <w:rPr>
                <w:highlight w:val="yellow"/>
                <w:lang w:eastAsia="ja-JP"/>
              </w:rPr>
              <w:t>EMM-IDLE mode with suspend indication</w:t>
            </w:r>
            <w:r w:rsidRPr="00AA21E3">
              <w:rPr>
                <w:highlight w:val="yellow"/>
              </w:rPr>
              <w:t>, the UE shall request the lower layer to resume the RRC connection. In this request to the lower layer the NAS shall provide to the lower layer the RRC establishment cause and the call type according to annex D of this document</w:t>
            </w:r>
            <w:r>
              <w:t>;</w:t>
            </w:r>
          </w:p>
          <w:p w:rsidR="00AA21E3" w:rsidRDefault="00AA21E3" w:rsidP="00AA21E3">
            <w:pPr>
              <w:pStyle w:val="B1"/>
              <w:rPr>
                <w:lang w:eastAsia="ja-JP"/>
              </w:rPr>
            </w:pPr>
            <w:r>
              <w:t>-</w:t>
            </w:r>
            <w:r>
              <w:tab/>
              <w:t xml:space="preserve">Upon indication </w:t>
            </w:r>
            <w:r w:rsidRPr="0002168C">
              <w:t xml:space="preserve">from the lower layers that the </w:t>
            </w:r>
            <w:r>
              <w:t>RRC</w:t>
            </w:r>
            <w:r w:rsidRPr="00E6779C">
              <w:t xml:space="preserve"> </w:t>
            </w:r>
            <w:r w:rsidRPr="0002168C">
              <w:t xml:space="preserve">connection has been </w:t>
            </w:r>
            <w:r>
              <w:t>resumed</w:t>
            </w:r>
            <w:r w:rsidRPr="0002168C">
              <w:t xml:space="preserve"> </w:t>
            </w:r>
            <w:r>
              <w:t xml:space="preserve">when in </w:t>
            </w:r>
            <w:r>
              <w:rPr>
                <w:lang w:eastAsia="ja-JP"/>
              </w:rPr>
              <w:t>EMM-IDLE mode with suspend indication</w:t>
            </w:r>
            <w:r>
              <w:t xml:space="preserve">, the UE shall </w:t>
            </w:r>
            <w:r>
              <w:rPr>
                <w:lang w:eastAsia="ja-JP"/>
              </w:rPr>
              <w:t>enter EMM-CONNECTED mode. If the pending NAS message is:</w:t>
            </w:r>
          </w:p>
          <w:p w:rsidR="00AA21E3" w:rsidRPr="00AA21E3" w:rsidRDefault="00AA21E3" w:rsidP="00AA5E89">
            <w:pPr>
              <w:rPr>
                <w:b/>
                <w:lang w:eastAsia="ko-KR"/>
              </w:rPr>
            </w:pPr>
            <w:r>
              <w:rPr>
                <w:b/>
                <w:lang w:eastAsia="ko-KR"/>
              </w:rPr>
              <w:t>…</w:t>
            </w:r>
          </w:p>
        </w:tc>
      </w:tr>
    </w:tbl>
    <w:p w:rsidR="00381C9C" w:rsidRDefault="00381C9C" w:rsidP="00AA5E89">
      <w:pPr>
        <w:rPr>
          <w:noProof/>
        </w:rPr>
      </w:pPr>
    </w:p>
    <w:p w:rsidR="00CF5439" w:rsidRPr="00AA21E3" w:rsidRDefault="00AA21E3" w:rsidP="00AA5E89">
      <w:pPr>
        <w:rPr>
          <w:b/>
          <w:lang w:eastAsia="ko-KR"/>
        </w:rPr>
      </w:pPr>
      <w:r>
        <w:rPr>
          <w:noProof/>
        </w:rPr>
        <w:t xml:space="preserve">However, due to the </w:t>
      </w:r>
      <w:r w:rsidR="002851F2">
        <w:rPr>
          <w:noProof/>
        </w:rPr>
        <w:t>pending the initial NAS message</w:t>
      </w:r>
      <w:r>
        <w:rPr>
          <w:noProof/>
        </w:rPr>
        <w:t xml:space="preserve"> in the UE-NAS layer, the UE-AS layer does not calcluate </w:t>
      </w:r>
      <w:r w:rsidR="00381C9C">
        <w:rPr>
          <w:noProof/>
        </w:rPr>
        <w:t>data volume of the initial NAS message</w:t>
      </w:r>
      <w:r>
        <w:rPr>
          <w:noProof/>
        </w:rPr>
        <w:t xml:space="preserve"> because the initial NAS message is not provided when UE-AS layer send</w:t>
      </w:r>
      <w:r w:rsidR="002851F2">
        <w:rPr>
          <w:noProof/>
        </w:rPr>
        <w:t>s</w:t>
      </w:r>
      <w:r>
        <w:rPr>
          <w:noProof/>
        </w:rPr>
        <w:t xml:space="preserve"> msg3. </w:t>
      </w:r>
    </w:p>
    <w:p w:rsidR="00C04799" w:rsidRDefault="00381C9C" w:rsidP="00C04799">
      <w:pPr>
        <w:keepNext/>
        <w:jc w:val="center"/>
      </w:pPr>
      <w:r>
        <w:object w:dxaOrig="7303" w:dyaOrig="7092">
          <v:shape id="_x0000_i1027" type="#_x0000_t75" style="width:320.3pt;height:311.1pt" o:ole="">
            <v:imagedata r:id="rId11" o:title=""/>
          </v:shape>
          <o:OLEObject Type="Embed" ProgID="Visio.Drawing.11" ShapeID="_x0000_i1027" DrawAspect="Content" ObjectID="_1552136513" r:id="rId12"/>
        </w:object>
      </w:r>
    </w:p>
    <w:p w:rsidR="00CF5439" w:rsidRDefault="00C04799" w:rsidP="00C04799">
      <w:pPr>
        <w:pStyle w:val="ac"/>
        <w:jc w:val="center"/>
        <w:rPr>
          <w:b w:val="0"/>
          <w:lang w:eastAsia="ko-KR"/>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F16633">
        <w:t>D</w:t>
      </w:r>
      <w:r w:rsidR="00F16633" w:rsidRPr="00602E51">
        <w:t xml:space="preserve">ata </w:t>
      </w:r>
      <w:r w:rsidR="00F16633">
        <w:t>v</w:t>
      </w:r>
      <w:r w:rsidR="00F16633" w:rsidRPr="00602E51">
        <w:t xml:space="preserve">olume reporting </w:t>
      </w:r>
      <w:r w:rsidR="00F16633">
        <w:t xml:space="preserve">and UP </w:t>
      </w:r>
      <w:proofErr w:type="spellStart"/>
      <w:r w:rsidR="00F16633">
        <w:t>CIoT</w:t>
      </w:r>
      <w:proofErr w:type="spellEnd"/>
      <w:r w:rsidR="00F16633">
        <w:t xml:space="preserve"> EPS optimization</w:t>
      </w:r>
    </w:p>
    <w:p w:rsidR="00CC1608" w:rsidRDefault="00CC1608" w:rsidP="00CC1608">
      <w:pPr>
        <w:rPr>
          <w:noProof/>
        </w:rPr>
      </w:pPr>
    </w:p>
    <w:p w:rsidR="00CC1608" w:rsidRPr="002851F2" w:rsidRDefault="00CC1608" w:rsidP="00CC1608">
      <w:pPr>
        <w:rPr>
          <w:b/>
          <w:noProof/>
        </w:rPr>
      </w:pPr>
      <w:r w:rsidRPr="002851F2">
        <w:rPr>
          <w:b/>
          <w:noProof/>
        </w:rPr>
        <w:t xml:space="preserve">Observation 3: </w:t>
      </w:r>
      <w:r w:rsidR="00621C5F">
        <w:rPr>
          <w:b/>
          <w:noProof/>
        </w:rPr>
        <w:t>The d</w:t>
      </w:r>
      <w:proofErr w:type="spellStart"/>
      <w:r w:rsidR="002851F2" w:rsidRPr="002851F2">
        <w:rPr>
          <w:b/>
          <w:lang w:val="en-US" w:eastAsia="ko-KR"/>
        </w:rPr>
        <w:t>ata</w:t>
      </w:r>
      <w:proofErr w:type="spellEnd"/>
      <w:r w:rsidR="002851F2" w:rsidRPr="002851F2">
        <w:rPr>
          <w:b/>
          <w:lang w:val="en-US" w:eastAsia="ko-KR"/>
        </w:rPr>
        <w:t xml:space="preserve"> </w:t>
      </w:r>
      <w:r w:rsidR="005302E6">
        <w:rPr>
          <w:b/>
          <w:lang w:val="en-US" w:eastAsia="ko-KR"/>
        </w:rPr>
        <w:t>v</w:t>
      </w:r>
      <w:r w:rsidR="002851F2" w:rsidRPr="002851F2">
        <w:rPr>
          <w:b/>
          <w:lang w:val="en-US" w:eastAsia="ko-KR"/>
        </w:rPr>
        <w:t xml:space="preserve">olume reporting </w:t>
      </w:r>
      <w:r w:rsidRPr="002851F2">
        <w:rPr>
          <w:b/>
          <w:lang w:val="en-US" w:eastAsia="ko-KR"/>
        </w:rPr>
        <w:t xml:space="preserve">cannot be supported in </w:t>
      </w:r>
      <w:r w:rsidRPr="002851F2">
        <w:rPr>
          <w:b/>
          <w:lang w:eastAsia="ja-JP"/>
        </w:rPr>
        <w:t xml:space="preserve">UP </w:t>
      </w:r>
      <w:proofErr w:type="spellStart"/>
      <w:r w:rsidRPr="002851F2">
        <w:rPr>
          <w:b/>
          <w:lang w:eastAsia="ja-JP"/>
        </w:rPr>
        <w:t>CIoT</w:t>
      </w:r>
      <w:proofErr w:type="spellEnd"/>
      <w:r w:rsidRPr="002851F2">
        <w:rPr>
          <w:b/>
          <w:lang w:eastAsia="ja-JP"/>
        </w:rPr>
        <w:t xml:space="preserve"> EPS optimization </w:t>
      </w:r>
      <w:r w:rsidR="002851F2" w:rsidRPr="002851F2">
        <w:rPr>
          <w:b/>
          <w:lang w:eastAsia="ja-JP"/>
        </w:rPr>
        <w:t xml:space="preserve">due to pending the initial NAS message </w:t>
      </w:r>
      <w:r w:rsidR="00293810">
        <w:rPr>
          <w:b/>
          <w:lang w:eastAsia="ja-JP"/>
        </w:rPr>
        <w:t>including</w:t>
      </w:r>
      <w:r w:rsidR="00293810" w:rsidRPr="002851F2">
        <w:rPr>
          <w:b/>
          <w:lang w:val="en-US" w:eastAsia="ko-KR"/>
        </w:rPr>
        <w:t xml:space="preserve"> </w:t>
      </w:r>
      <w:r w:rsidR="00293810">
        <w:rPr>
          <w:b/>
          <w:lang w:val="en-US" w:eastAsia="ko-KR"/>
        </w:rPr>
        <w:t>CP data,</w:t>
      </w:r>
      <w:r w:rsidR="00293810" w:rsidRPr="00293810">
        <w:rPr>
          <w:b/>
          <w:lang w:val="en-US" w:eastAsia="ko-KR"/>
        </w:rPr>
        <w:t xml:space="preserve"> SMS</w:t>
      </w:r>
      <w:r w:rsidR="00293810">
        <w:rPr>
          <w:b/>
          <w:lang w:val="en-US" w:eastAsia="ko-KR"/>
        </w:rPr>
        <w:t xml:space="preserve"> and NAS signaling</w:t>
      </w:r>
      <w:r w:rsidR="00293810" w:rsidRPr="002851F2">
        <w:rPr>
          <w:b/>
          <w:lang w:val="en-US" w:eastAsia="ko-KR"/>
        </w:rPr>
        <w:t xml:space="preserve"> </w:t>
      </w:r>
      <w:r w:rsidR="002851F2" w:rsidRPr="002851F2">
        <w:rPr>
          <w:b/>
          <w:lang w:eastAsia="ja-JP"/>
        </w:rPr>
        <w:t xml:space="preserve">in UE-NAS layer. </w:t>
      </w:r>
    </w:p>
    <w:p w:rsidR="00736A0D" w:rsidRDefault="007C3EE6" w:rsidP="00AA5E89">
      <w:pPr>
        <w:rPr>
          <w:b/>
          <w:lang w:val="en-US" w:eastAsia="ko-KR"/>
        </w:rPr>
      </w:pPr>
      <w:r>
        <w:rPr>
          <w:lang w:val="en-US" w:eastAsia="ko-KR"/>
        </w:rPr>
        <w:lastRenderedPageBreak/>
        <w:t>T</w:t>
      </w:r>
      <w:r>
        <w:rPr>
          <w:rFonts w:hint="eastAsia"/>
          <w:lang w:val="en-US" w:eastAsia="ko-KR"/>
        </w:rPr>
        <w:t xml:space="preserve">his </w:t>
      </w:r>
      <w:r>
        <w:rPr>
          <w:lang w:val="en-US" w:eastAsia="ko-KR"/>
        </w:rPr>
        <w:t>scenario</w:t>
      </w:r>
      <w:r w:rsidR="00293810">
        <w:rPr>
          <w:lang w:val="en-US" w:eastAsia="ko-KR"/>
        </w:rPr>
        <w:t xml:space="preserve"> described in the figure 3</w:t>
      </w:r>
      <w:r>
        <w:rPr>
          <w:lang w:val="en-US" w:eastAsia="ko-KR"/>
        </w:rPr>
        <w:t xml:space="preserve"> is captured in </w:t>
      </w:r>
      <w:r w:rsidR="00EF22A9">
        <w:rPr>
          <w:lang w:val="en-US" w:eastAsia="ko-KR"/>
        </w:rPr>
        <w:t>[2] as follows</w:t>
      </w:r>
      <w:r w:rsidR="00CC1608">
        <w:rPr>
          <w:lang w:val="en-US" w:eastAsia="ko-KR"/>
        </w:rPr>
        <w:t xml:space="preserve">. </w:t>
      </w:r>
      <w:r w:rsidR="00293810">
        <w:rPr>
          <w:lang w:val="en-US" w:eastAsia="ko-KR"/>
        </w:rPr>
        <w:t xml:space="preserve">In the scenario, the data volume reporting is expected to be supported. However, it cannot be realized due to </w:t>
      </w:r>
      <w:r w:rsidR="00293810" w:rsidRPr="00293810">
        <w:rPr>
          <w:b/>
          <w:lang w:val="en-US" w:eastAsia="ko-KR"/>
        </w:rPr>
        <w:t>observation</w:t>
      </w:r>
      <w:r w:rsidR="00293810">
        <w:rPr>
          <w:b/>
          <w:lang w:val="en-US" w:eastAsia="ko-KR"/>
        </w:rPr>
        <w:t xml:space="preserve"> 3</w:t>
      </w:r>
      <w:r w:rsidR="00293810" w:rsidRPr="00293810">
        <w:rPr>
          <w:lang w:val="en-US" w:eastAsia="ko-KR"/>
        </w:rPr>
        <w:t>.</w:t>
      </w:r>
      <w:r w:rsidR="00293810">
        <w:rPr>
          <w:b/>
          <w:lang w:val="en-US" w:eastAsia="ko-KR"/>
        </w:rPr>
        <w:t xml:space="preserve"> </w:t>
      </w:r>
    </w:p>
    <w:tbl>
      <w:tblPr>
        <w:tblStyle w:val="a8"/>
        <w:tblW w:w="0" w:type="auto"/>
        <w:tblLook w:val="04A0" w:firstRow="1" w:lastRow="0" w:firstColumn="1" w:lastColumn="0" w:noHBand="0" w:noVBand="1"/>
      </w:tblPr>
      <w:tblGrid>
        <w:gridCol w:w="9631"/>
      </w:tblGrid>
      <w:tr w:rsidR="002C0AC2" w:rsidTr="002C0AC2">
        <w:tc>
          <w:tcPr>
            <w:tcW w:w="9631" w:type="dxa"/>
          </w:tcPr>
          <w:p w:rsidR="008C21C3" w:rsidRPr="00582D23" w:rsidRDefault="008C21C3" w:rsidP="008C21C3">
            <w:pPr>
              <w:pStyle w:val="2"/>
              <w:outlineLvl w:val="1"/>
              <w:rPr>
                <w:rFonts w:eastAsia="MS Mincho"/>
                <w:lang w:eastAsia="zh-TW"/>
              </w:rPr>
            </w:pPr>
            <w:bookmarkStart w:id="2" w:name="_Toc470095100"/>
            <w:r w:rsidRPr="00582D23">
              <w:t>4.</w:t>
            </w:r>
            <w:r>
              <w:rPr>
                <w:lang w:eastAsia="zh-TW"/>
              </w:rPr>
              <w:t>5</w:t>
            </w:r>
            <w:r w:rsidRPr="00582D23">
              <w:tab/>
            </w:r>
            <w:r w:rsidRPr="008C21C3">
              <w:rPr>
                <w:rFonts w:ascii="Times New Roman" w:hAnsi="Times New Roman" w:cs="Times New Roman"/>
              </w:rPr>
              <w:t>Data available for transmission</w:t>
            </w:r>
            <w:r w:rsidRPr="008C21C3">
              <w:rPr>
                <w:rFonts w:ascii="Times New Roman" w:hAnsi="Times New Roman" w:cs="Times New Roman"/>
                <w:lang w:eastAsia="zh-TW"/>
              </w:rPr>
              <w:t xml:space="preserve"> for NB-</w:t>
            </w:r>
            <w:proofErr w:type="spellStart"/>
            <w:r w:rsidRPr="008C21C3">
              <w:rPr>
                <w:rFonts w:ascii="Times New Roman" w:hAnsi="Times New Roman" w:cs="Times New Roman"/>
                <w:lang w:eastAsia="zh-TW"/>
              </w:rPr>
              <w:t>IoT</w:t>
            </w:r>
            <w:bookmarkEnd w:id="2"/>
            <w:proofErr w:type="spellEnd"/>
          </w:p>
          <w:p w:rsidR="008C21C3" w:rsidRDefault="008C21C3" w:rsidP="008C21C3">
            <w:r w:rsidRPr="0024168D">
              <w:t>For the purpos</w:t>
            </w:r>
            <w:r>
              <w:t xml:space="preserve">e of MAC </w:t>
            </w:r>
            <w:r w:rsidRPr="00012393">
              <w:rPr>
                <w:noProof/>
              </w:rPr>
              <w:t>Data Vol</w:t>
            </w:r>
            <w:r>
              <w:rPr>
                <w:noProof/>
              </w:rPr>
              <w:t xml:space="preserve">ume and Power Headroom </w:t>
            </w:r>
            <w:r>
              <w:rPr>
                <w:rFonts w:hint="eastAsia"/>
                <w:noProof/>
                <w:lang w:eastAsia="zh-TW"/>
              </w:rPr>
              <w:t>r</w:t>
            </w:r>
            <w:r w:rsidRPr="00012393">
              <w:rPr>
                <w:noProof/>
              </w:rPr>
              <w:t>eporting</w:t>
            </w:r>
            <w:r w:rsidRPr="0024168D">
              <w:t xml:space="preserve">, </w:t>
            </w:r>
            <w:r>
              <w:t xml:space="preserve">the </w:t>
            </w:r>
            <w:r>
              <w:rPr>
                <w:rFonts w:hint="eastAsia"/>
                <w:lang w:eastAsia="zh-TW"/>
              </w:rPr>
              <w:t>NB-</w:t>
            </w:r>
            <w:proofErr w:type="spellStart"/>
            <w:r>
              <w:rPr>
                <w:rFonts w:hint="eastAsia"/>
                <w:lang w:eastAsia="zh-TW"/>
              </w:rPr>
              <w:t>IoT</w:t>
            </w:r>
            <w:proofErr w:type="spellEnd"/>
            <w:r>
              <w:rPr>
                <w:rFonts w:hint="eastAsia"/>
                <w:lang w:eastAsia="zh-TW"/>
              </w:rPr>
              <w:t xml:space="preserve"> </w:t>
            </w:r>
            <w:r>
              <w:t xml:space="preserve">UE shall consider </w:t>
            </w:r>
            <w:r>
              <w:rPr>
                <w:rFonts w:hint="eastAsia"/>
                <w:lang w:eastAsia="zh-TW"/>
              </w:rPr>
              <w:t>the following</w:t>
            </w:r>
            <w:r>
              <w:t xml:space="preserve"> as </w:t>
            </w:r>
            <w:r w:rsidRPr="0024168D">
              <w:t xml:space="preserve">data available for transmission in the </w:t>
            </w:r>
            <w:r>
              <w:rPr>
                <w:rFonts w:hint="eastAsia"/>
                <w:lang w:eastAsia="zh-TW"/>
              </w:rPr>
              <w:t>RRC</w:t>
            </w:r>
            <w:r w:rsidRPr="0024168D">
              <w:t xml:space="preserve"> layer</w:t>
            </w:r>
            <w:r>
              <w:t>:</w:t>
            </w:r>
          </w:p>
          <w:p w:rsidR="008C21C3" w:rsidRPr="0024168D" w:rsidRDefault="008C21C3" w:rsidP="008C21C3">
            <w:pPr>
              <w:pStyle w:val="B1"/>
              <w:rPr>
                <w:lang w:eastAsia="zh-TW"/>
              </w:rPr>
            </w:pPr>
            <w:r>
              <w:rPr>
                <w:rFonts w:hint="eastAsia"/>
                <w:lang w:eastAsia="zh-TW"/>
              </w:rPr>
              <w:t>-</w:t>
            </w:r>
            <w:r>
              <w:rPr>
                <w:rFonts w:hint="eastAsia"/>
                <w:lang w:eastAsia="zh-TW"/>
              </w:rPr>
              <w:tab/>
            </w:r>
            <w:r w:rsidRPr="00D91555">
              <w:t xml:space="preserve">For SDUs </w:t>
            </w:r>
            <w:r>
              <w:rPr>
                <w:rFonts w:hint="eastAsia"/>
                <w:lang w:eastAsia="zh-TW"/>
              </w:rPr>
              <w:t>to be</w:t>
            </w:r>
            <w:r w:rsidRPr="00D91555">
              <w:t xml:space="preserve"> submitted to lower layers</w:t>
            </w:r>
            <w:r w:rsidRPr="0024168D">
              <w:t>:</w:t>
            </w:r>
          </w:p>
          <w:p w:rsidR="008C21C3" w:rsidRDefault="008C21C3" w:rsidP="008C21C3">
            <w:pPr>
              <w:pStyle w:val="B2"/>
            </w:pPr>
            <w:r>
              <w:t>-</w:t>
            </w:r>
            <w:r>
              <w:tab/>
              <w:t xml:space="preserve">the SDU itself, if the SDU has not yet been processed by </w:t>
            </w:r>
            <w:r>
              <w:rPr>
                <w:rFonts w:hint="eastAsia"/>
                <w:lang w:eastAsia="zh-TW"/>
              </w:rPr>
              <w:t>RRC</w:t>
            </w:r>
            <w:r>
              <w:t>, or</w:t>
            </w:r>
          </w:p>
          <w:p w:rsidR="008C21C3" w:rsidRDefault="008C21C3" w:rsidP="008C21C3">
            <w:pPr>
              <w:pStyle w:val="B2"/>
              <w:rPr>
                <w:lang w:eastAsia="zh-TW"/>
              </w:rPr>
            </w:pPr>
            <w:r>
              <w:t>-</w:t>
            </w:r>
            <w:r>
              <w:tab/>
              <w:t xml:space="preserve">the PDU if the SDU has been processed by </w:t>
            </w:r>
            <w:r>
              <w:rPr>
                <w:rFonts w:hint="eastAsia"/>
                <w:lang w:eastAsia="zh-TW"/>
              </w:rPr>
              <w:t>RRC; or</w:t>
            </w:r>
          </w:p>
          <w:p w:rsidR="002C0AC2" w:rsidRPr="008C21C3" w:rsidRDefault="008C21C3" w:rsidP="008C21C3">
            <w:pPr>
              <w:pStyle w:val="B1"/>
              <w:rPr>
                <w:b/>
                <w:lang w:eastAsia="ko-KR"/>
              </w:rPr>
            </w:pPr>
            <w:r w:rsidRPr="00FC1D75">
              <w:rPr>
                <w:rFonts w:hint="eastAsia"/>
                <w:lang w:eastAsia="zh-TW"/>
              </w:rPr>
              <w:t>-</w:t>
            </w:r>
            <w:r w:rsidRPr="00FC1D75">
              <w:rPr>
                <w:rFonts w:hint="eastAsia"/>
                <w:lang w:eastAsia="zh-TW"/>
              </w:rPr>
              <w:tab/>
            </w:r>
            <w:r w:rsidRPr="008C21C3">
              <w:rPr>
                <w:rFonts w:hint="eastAsia"/>
                <w:highlight w:val="yellow"/>
                <w:lang w:eastAsia="zh-TW"/>
              </w:rPr>
              <w:t xml:space="preserve">The data </w:t>
            </w:r>
            <w:r w:rsidRPr="008C21C3">
              <w:rPr>
                <w:highlight w:val="yellow"/>
                <w:lang w:eastAsia="zh-TW"/>
              </w:rPr>
              <w:t>available</w:t>
            </w:r>
            <w:r w:rsidRPr="008C21C3">
              <w:rPr>
                <w:rFonts w:hint="eastAsia"/>
                <w:highlight w:val="yellow"/>
                <w:lang w:eastAsia="zh-TW"/>
              </w:rPr>
              <w:t xml:space="preserve"> for transmission in upper layers not submitted to the RRC layer.</w:t>
            </w:r>
          </w:p>
        </w:tc>
      </w:tr>
    </w:tbl>
    <w:p w:rsidR="00EF22A9" w:rsidRDefault="00EF22A9" w:rsidP="00AA5E89">
      <w:pPr>
        <w:rPr>
          <w:lang w:val="en-US" w:eastAsia="ko-KR"/>
        </w:rPr>
      </w:pPr>
    </w:p>
    <w:p w:rsidR="007C3EE6" w:rsidRDefault="00C052CF" w:rsidP="00AA5E89">
      <w:r w:rsidRPr="00C052CF">
        <w:rPr>
          <w:lang w:eastAsia="ko-KR"/>
        </w:rPr>
        <w:t>T</w:t>
      </w:r>
      <w:r w:rsidRPr="00C052CF">
        <w:rPr>
          <w:rFonts w:hint="eastAsia"/>
          <w:lang w:eastAsia="ko-KR"/>
        </w:rPr>
        <w:t>hus,</w:t>
      </w:r>
      <w:r w:rsidRPr="00C052CF">
        <w:rPr>
          <w:lang w:eastAsia="ko-KR"/>
        </w:rPr>
        <w:t xml:space="preserve"> </w:t>
      </w:r>
      <w:r w:rsidR="00FA1543">
        <w:rPr>
          <w:lang w:eastAsia="ko-KR"/>
        </w:rPr>
        <w:t xml:space="preserve">to support Data </w:t>
      </w:r>
      <w:r w:rsidR="00F91F5D">
        <w:rPr>
          <w:lang w:eastAsia="ko-KR"/>
        </w:rPr>
        <w:t>v</w:t>
      </w:r>
      <w:r w:rsidR="00FA1543">
        <w:rPr>
          <w:lang w:eastAsia="ko-KR"/>
        </w:rPr>
        <w:t xml:space="preserve">olume reporting in UP </w:t>
      </w:r>
      <w:proofErr w:type="spellStart"/>
      <w:r w:rsidR="00FA1543">
        <w:rPr>
          <w:lang w:eastAsia="ko-KR"/>
        </w:rPr>
        <w:t>CIoT</w:t>
      </w:r>
      <w:proofErr w:type="spellEnd"/>
      <w:r w:rsidR="00FA1543">
        <w:rPr>
          <w:lang w:eastAsia="ko-KR"/>
        </w:rPr>
        <w:t xml:space="preserve"> EPS optimization, </w:t>
      </w:r>
      <w:r w:rsidR="00534060">
        <w:rPr>
          <w:lang w:eastAsia="ko-KR"/>
        </w:rPr>
        <w:t xml:space="preserve">the </w:t>
      </w:r>
      <w:r w:rsidR="00150FEB">
        <w:rPr>
          <w:lang w:eastAsia="ko-KR"/>
        </w:rPr>
        <w:t>d</w:t>
      </w:r>
      <w:r w:rsidR="00FA1543">
        <w:rPr>
          <w:lang w:eastAsia="ko-KR"/>
        </w:rPr>
        <w:t xml:space="preserve">ata </w:t>
      </w:r>
      <w:r w:rsidR="00150FEB">
        <w:rPr>
          <w:lang w:eastAsia="ko-KR"/>
        </w:rPr>
        <w:t>v</w:t>
      </w:r>
      <w:r w:rsidR="00FA1543">
        <w:rPr>
          <w:lang w:eastAsia="ko-KR"/>
        </w:rPr>
        <w:t>olume information of the initial NAS message</w:t>
      </w:r>
      <w:r>
        <w:rPr>
          <w:lang w:eastAsia="ko-KR"/>
        </w:rPr>
        <w:t xml:space="preserve"> </w:t>
      </w:r>
      <w:r w:rsidR="00293810">
        <w:rPr>
          <w:lang w:eastAsia="ko-KR"/>
        </w:rPr>
        <w:t>including CP data</w:t>
      </w:r>
      <w:r w:rsidR="003E5352">
        <w:rPr>
          <w:lang w:eastAsia="ko-KR"/>
        </w:rPr>
        <w:t>, SMS and NAS signalling</w:t>
      </w:r>
      <w:r w:rsidR="00534060">
        <w:rPr>
          <w:lang w:eastAsia="ko-KR"/>
        </w:rPr>
        <w:t xml:space="preserve"> to be provided </w:t>
      </w:r>
      <w:r>
        <w:rPr>
          <w:lang w:eastAsia="ko-KR"/>
        </w:rPr>
        <w:t>to lower layers</w:t>
      </w:r>
      <w:r w:rsidR="00534060">
        <w:rPr>
          <w:lang w:eastAsia="ko-KR"/>
        </w:rPr>
        <w:t xml:space="preserve"> before the UE-AS layer performs the data volume reporting. </w:t>
      </w:r>
    </w:p>
    <w:p w:rsidR="00381C9C" w:rsidRPr="009B338F" w:rsidRDefault="00381C9C" w:rsidP="00381C9C">
      <w:pPr>
        <w:rPr>
          <w:lang w:val="en-US" w:eastAsia="ko-KR"/>
        </w:rPr>
      </w:pPr>
      <w:r>
        <w:rPr>
          <w:rFonts w:hint="eastAsia"/>
          <w:b/>
          <w:lang w:val="en-US" w:eastAsia="ko-KR"/>
        </w:rPr>
        <w:t>Proposal</w:t>
      </w:r>
      <w:r>
        <w:rPr>
          <w:b/>
          <w:lang w:val="en-US" w:eastAsia="ko-KR"/>
        </w:rPr>
        <w:t xml:space="preserve"> 1</w:t>
      </w:r>
      <w:r>
        <w:rPr>
          <w:rFonts w:hint="eastAsia"/>
          <w:b/>
          <w:lang w:val="en-US" w:eastAsia="ko-KR"/>
        </w:rPr>
        <w:t xml:space="preserve">: </w:t>
      </w:r>
      <w:r>
        <w:rPr>
          <w:b/>
          <w:lang w:val="en-US" w:eastAsia="ko-KR"/>
        </w:rPr>
        <w:t>For NB-</w:t>
      </w:r>
      <w:proofErr w:type="spellStart"/>
      <w:r>
        <w:rPr>
          <w:b/>
          <w:lang w:val="en-US" w:eastAsia="ko-KR"/>
        </w:rPr>
        <w:t>IoT</w:t>
      </w:r>
      <w:proofErr w:type="spellEnd"/>
      <w:r>
        <w:rPr>
          <w:b/>
          <w:lang w:val="en-US" w:eastAsia="ko-KR"/>
        </w:rPr>
        <w:t xml:space="preserve"> UE, u</w:t>
      </w:r>
      <w:r w:rsidRPr="00FA1543">
        <w:rPr>
          <w:b/>
          <w:lang w:val="en-US" w:eastAsia="ko-KR"/>
        </w:rPr>
        <w:t xml:space="preserve">pon trigger of a procedure using an initial NAS message when in EMM-IDLE mode with suspend indication, the UE-NAS layer provides to lower layers </w:t>
      </w:r>
      <w:r>
        <w:rPr>
          <w:b/>
          <w:lang w:val="en-US" w:eastAsia="ko-KR"/>
        </w:rPr>
        <w:t>d</w:t>
      </w:r>
      <w:r w:rsidRPr="00FA1543">
        <w:rPr>
          <w:b/>
          <w:lang w:val="en-US" w:eastAsia="ko-KR"/>
        </w:rPr>
        <w:t xml:space="preserve">ata </w:t>
      </w:r>
      <w:r>
        <w:rPr>
          <w:b/>
          <w:lang w:val="en-US" w:eastAsia="ko-KR"/>
        </w:rPr>
        <w:t>v</w:t>
      </w:r>
      <w:r w:rsidRPr="00FA1543">
        <w:rPr>
          <w:b/>
          <w:lang w:val="en-US" w:eastAsia="ko-KR"/>
        </w:rPr>
        <w:t>olume information of the initial NAS message</w:t>
      </w:r>
      <w:r w:rsidRPr="00381C9C">
        <w:rPr>
          <w:b/>
          <w:lang w:eastAsia="ja-JP"/>
        </w:rPr>
        <w:t xml:space="preserve"> </w:t>
      </w:r>
      <w:r w:rsidR="00293810">
        <w:rPr>
          <w:b/>
          <w:lang w:eastAsia="ja-JP"/>
        </w:rPr>
        <w:t>including</w:t>
      </w:r>
      <w:r w:rsidR="00293810" w:rsidRPr="002851F2">
        <w:rPr>
          <w:b/>
          <w:lang w:val="en-US" w:eastAsia="ko-KR"/>
        </w:rPr>
        <w:t xml:space="preserve"> </w:t>
      </w:r>
      <w:r w:rsidR="00293810">
        <w:rPr>
          <w:b/>
          <w:lang w:val="en-US" w:eastAsia="ko-KR"/>
        </w:rPr>
        <w:t>CP data,</w:t>
      </w:r>
      <w:r w:rsidR="00293810" w:rsidRPr="00293810">
        <w:rPr>
          <w:b/>
          <w:lang w:val="en-US" w:eastAsia="ko-KR"/>
        </w:rPr>
        <w:t xml:space="preserve"> SMS</w:t>
      </w:r>
      <w:r w:rsidR="00293810">
        <w:rPr>
          <w:b/>
          <w:lang w:val="en-US" w:eastAsia="ko-KR"/>
        </w:rPr>
        <w:t xml:space="preserve"> and NAS signaling.</w:t>
      </w:r>
    </w:p>
    <w:p w:rsidR="002D6D92" w:rsidRDefault="00C4334B" w:rsidP="002D6D92">
      <w:pPr>
        <w:pStyle w:val="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E8154E" w:rsidRDefault="00E8154E" w:rsidP="00031086">
      <w:pPr>
        <w:rPr>
          <w:lang w:eastAsia="ko-KR"/>
        </w:rPr>
      </w:pPr>
      <w:r>
        <w:rPr>
          <w:rFonts w:hint="eastAsia"/>
          <w:lang w:eastAsia="ko-KR"/>
        </w:rPr>
        <w:t xml:space="preserve">In this document, we </w:t>
      </w:r>
      <w:r>
        <w:rPr>
          <w:lang w:eastAsia="ko-KR"/>
        </w:rPr>
        <w:t>analyse</w:t>
      </w:r>
      <w:r>
        <w:rPr>
          <w:rFonts w:hint="eastAsia"/>
          <w:lang w:eastAsia="ko-KR"/>
        </w:rPr>
        <w:t xml:space="preserve"> </w:t>
      </w:r>
      <w:r>
        <w:rPr>
          <w:lang w:eastAsia="ko-KR"/>
        </w:rPr>
        <w:t xml:space="preserve">how the </w:t>
      </w:r>
      <w:r w:rsidR="00AB5451">
        <w:rPr>
          <w:lang w:eastAsia="ko-KR"/>
        </w:rPr>
        <w:t>UE</w:t>
      </w:r>
      <w:r w:rsidR="00FA1543">
        <w:rPr>
          <w:lang w:eastAsia="ko-KR"/>
        </w:rPr>
        <w:t xml:space="preserve">-NAS layer support </w:t>
      </w:r>
      <w:r w:rsidR="007E140D">
        <w:rPr>
          <w:lang w:eastAsia="ko-KR"/>
        </w:rPr>
        <w:t xml:space="preserve">the </w:t>
      </w:r>
      <w:r w:rsidR="00FA1543">
        <w:rPr>
          <w:lang w:eastAsia="ko-KR"/>
        </w:rPr>
        <w:t xml:space="preserve">Data </w:t>
      </w:r>
      <w:r w:rsidR="007E140D">
        <w:rPr>
          <w:lang w:eastAsia="ko-KR"/>
        </w:rPr>
        <w:t>v</w:t>
      </w:r>
      <w:r w:rsidR="00FA1543">
        <w:rPr>
          <w:lang w:eastAsia="ko-KR"/>
        </w:rPr>
        <w:t xml:space="preserve">olume reporting between UE-AS layer and </w:t>
      </w:r>
      <w:proofErr w:type="spellStart"/>
      <w:r w:rsidR="00FA1543">
        <w:rPr>
          <w:lang w:eastAsia="ko-KR"/>
        </w:rPr>
        <w:t>eNB</w:t>
      </w:r>
      <w:proofErr w:type="spellEnd"/>
      <w:r>
        <w:rPr>
          <w:lang w:eastAsia="ko-KR"/>
        </w:rPr>
        <w:t xml:space="preserve">. </w:t>
      </w:r>
    </w:p>
    <w:p w:rsidR="003E5352" w:rsidRPr="002851F2" w:rsidRDefault="003E5352" w:rsidP="003E5352">
      <w:pPr>
        <w:rPr>
          <w:b/>
          <w:lang w:val="en-US" w:eastAsia="ko-KR"/>
        </w:rPr>
      </w:pPr>
      <w:r w:rsidRPr="002851F2">
        <w:rPr>
          <w:rFonts w:hint="eastAsia"/>
          <w:b/>
          <w:lang w:val="en-US" w:eastAsia="ko-KR"/>
        </w:rPr>
        <w:t xml:space="preserve">Observation 1: </w:t>
      </w:r>
      <w:proofErr w:type="gramStart"/>
      <w:r w:rsidRPr="002851F2">
        <w:rPr>
          <w:rFonts w:hint="eastAsia"/>
          <w:b/>
          <w:lang w:val="en-US" w:eastAsia="ko-KR"/>
        </w:rPr>
        <w:t>DV(</w:t>
      </w:r>
      <w:proofErr w:type="gramEnd"/>
      <w:r w:rsidRPr="002851F2">
        <w:rPr>
          <w:rFonts w:hint="eastAsia"/>
          <w:b/>
          <w:lang w:val="en-US" w:eastAsia="ko-KR"/>
        </w:rPr>
        <w:t>data volume)</w:t>
      </w:r>
      <w:r w:rsidRPr="002851F2">
        <w:rPr>
          <w:b/>
          <w:lang w:val="en-US" w:eastAsia="ko-KR"/>
        </w:rPr>
        <w:t xml:space="preserve"> in </w:t>
      </w:r>
      <w:proofErr w:type="spellStart"/>
      <w:r w:rsidRPr="002851F2">
        <w:rPr>
          <w:b/>
          <w:lang w:val="en-US" w:eastAsia="ko-KR"/>
        </w:rPr>
        <w:t>msg</w:t>
      </w:r>
      <w:proofErr w:type="spellEnd"/>
      <w:r w:rsidRPr="002851F2">
        <w:rPr>
          <w:b/>
          <w:lang w:val="en-US" w:eastAsia="ko-KR"/>
        </w:rPr>
        <w:t xml:space="preserve"> 3 indicate</w:t>
      </w:r>
      <w:r>
        <w:rPr>
          <w:b/>
          <w:lang w:val="en-US" w:eastAsia="ko-KR"/>
        </w:rPr>
        <w:t>s</w:t>
      </w:r>
      <w:r w:rsidRPr="002851F2">
        <w:rPr>
          <w:b/>
          <w:lang w:val="en-US" w:eastAsia="ko-KR"/>
        </w:rPr>
        <w:t xml:space="preserve"> the amount of </w:t>
      </w:r>
      <w:r>
        <w:rPr>
          <w:b/>
          <w:lang w:val="en-US" w:eastAsia="ko-KR"/>
        </w:rPr>
        <w:t>CP</w:t>
      </w:r>
      <w:r w:rsidRPr="002851F2">
        <w:rPr>
          <w:b/>
          <w:lang w:val="en-US" w:eastAsia="ko-KR"/>
        </w:rPr>
        <w:t xml:space="preserve"> data (</w:t>
      </w:r>
      <w:r w:rsidRPr="00656ED2">
        <w:rPr>
          <w:b/>
          <w:highlight w:val="cyan"/>
          <w:shd w:val="clear" w:color="auto" w:fill="00B0F0"/>
          <w:lang w:val="en-US" w:eastAsia="ko-KR"/>
        </w:rPr>
        <w:t>including SMS</w:t>
      </w:r>
      <w:r w:rsidRPr="002851F2">
        <w:rPr>
          <w:b/>
          <w:lang w:val="en-US" w:eastAsia="ko-KR"/>
        </w:rPr>
        <w:t>) and NAS signaling data volume.</w:t>
      </w:r>
    </w:p>
    <w:p w:rsidR="003E5352" w:rsidRPr="002851F2" w:rsidRDefault="003E5352" w:rsidP="003E5352">
      <w:pPr>
        <w:rPr>
          <w:b/>
          <w:lang w:val="en-US" w:eastAsia="ko-KR"/>
        </w:rPr>
      </w:pPr>
      <w:r w:rsidRPr="002851F2">
        <w:rPr>
          <w:b/>
          <w:lang w:val="en-US" w:eastAsia="ko-KR"/>
        </w:rPr>
        <w:t xml:space="preserve">Observation 2: </w:t>
      </w:r>
      <w:r>
        <w:rPr>
          <w:b/>
          <w:lang w:val="en-US" w:eastAsia="ko-KR"/>
        </w:rPr>
        <w:t>For NB-</w:t>
      </w:r>
      <w:proofErr w:type="spellStart"/>
      <w:r>
        <w:rPr>
          <w:b/>
          <w:lang w:val="en-US" w:eastAsia="ko-KR"/>
        </w:rPr>
        <w:t>IoT</w:t>
      </w:r>
      <w:proofErr w:type="spellEnd"/>
      <w:r>
        <w:rPr>
          <w:b/>
          <w:lang w:val="en-US" w:eastAsia="ko-KR"/>
        </w:rPr>
        <w:t xml:space="preserve"> UE, t</w:t>
      </w:r>
      <w:r w:rsidRPr="002851F2">
        <w:rPr>
          <w:b/>
          <w:lang w:val="en-US" w:eastAsia="ko-KR"/>
        </w:rPr>
        <w:t xml:space="preserve">he </w:t>
      </w:r>
      <w:r>
        <w:rPr>
          <w:b/>
          <w:lang w:val="en-US" w:eastAsia="ko-KR"/>
        </w:rPr>
        <w:t>d</w:t>
      </w:r>
      <w:r w:rsidRPr="002851F2">
        <w:rPr>
          <w:b/>
          <w:lang w:val="en-US" w:eastAsia="ko-KR"/>
        </w:rPr>
        <w:t xml:space="preserve">ata </w:t>
      </w:r>
      <w:r>
        <w:rPr>
          <w:b/>
          <w:lang w:val="en-US" w:eastAsia="ko-KR"/>
        </w:rPr>
        <w:t>v</w:t>
      </w:r>
      <w:r w:rsidRPr="002851F2">
        <w:rPr>
          <w:b/>
          <w:lang w:val="en-US" w:eastAsia="ko-KR"/>
        </w:rPr>
        <w:t xml:space="preserve">olume reporting </w:t>
      </w:r>
      <w:r>
        <w:rPr>
          <w:b/>
          <w:lang w:val="en-US" w:eastAsia="ko-KR"/>
        </w:rPr>
        <w:t>should be</w:t>
      </w:r>
      <w:r w:rsidRPr="002851F2">
        <w:rPr>
          <w:b/>
          <w:lang w:val="en-US" w:eastAsia="ko-KR"/>
        </w:rPr>
        <w:t xml:space="preserve"> supported </w:t>
      </w:r>
      <w:r>
        <w:rPr>
          <w:b/>
          <w:lang w:val="en-US" w:eastAsia="ko-KR"/>
        </w:rPr>
        <w:t>in</w:t>
      </w:r>
      <w:r w:rsidRPr="002851F2">
        <w:rPr>
          <w:b/>
          <w:lang w:val="en-US" w:eastAsia="ko-KR"/>
        </w:rPr>
        <w:t xml:space="preserve"> </w:t>
      </w:r>
      <w:r>
        <w:rPr>
          <w:b/>
          <w:lang w:val="en-US" w:eastAsia="ko-KR"/>
        </w:rPr>
        <w:t>U</w:t>
      </w:r>
      <w:r w:rsidRPr="002851F2">
        <w:rPr>
          <w:b/>
          <w:lang w:val="en-US" w:eastAsia="ko-KR"/>
        </w:rPr>
        <w:t xml:space="preserve">P </w:t>
      </w:r>
      <w:proofErr w:type="spellStart"/>
      <w:r w:rsidRPr="002851F2">
        <w:rPr>
          <w:b/>
          <w:lang w:val="en-US" w:eastAsia="ko-KR"/>
        </w:rPr>
        <w:t>CIoT</w:t>
      </w:r>
      <w:proofErr w:type="spellEnd"/>
      <w:r w:rsidRPr="002851F2">
        <w:rPr>
          <w:b/>
          <w:lang w:val="en-US" w:eastAsia="ko-KR"/>
        </w:rPr>
        <w:t xml:space="preserve"> EPS optimization as well as </w:t>
      </w:r>
      <w:r>
        <w:rPr>
          <w:b/>
          <w:lang w:val="en-US" w:eastAsia="ko-KR"/>
        </w:rPr>
        <w:t>C</w:t>
      </w:r>
      <w:r w:rsidRPr="002851F2">
        <w:rPr>
          <w:b/>
          <w:lang w:eastAsia="ja-JP"/>
        </w:rPr>
        <w:t xml:space="preserve">P </w:t>
      </w:r>
      <w:proofErr w:type="spellStart"/>
      <w:r w:rsidRPr="002851F2">
        <w:rPr>
          <w:b/>
          <w:lang w:eastAsia="ja-JP"/>
        </w:rPr>
        <w:t>CIoT</w:t>
      </w:r>
      <w:proofErr w:type="spellEnd"/>
      <w:r w:rsidRPr="002851F2">
        <w:rPr>
          <w:b/>
          <w:lang w:eastAsia="ja-JP"/>
        </w:rPr>
        <w:t xml:space="preserve"> EPS optimization.</w:t>
      </w:r>
    </w:p>
    <w:p w:rsidR="003E5352" w:rsidRPr="002851F2" w:rsidRDefault="003E5352" w:rsidP="003E5352">
      <w:pPr>
        <w:rPr>
          <w:b/>
          <w:noProof/>
        </w:rPr>
      </w:pPr>
      <w:r w:rsidRPr="002851F2">
        <w:rPr>
          <w:b/>
          <w:noProof/>
        </w:rPr>
        <w:t xml:space="preserve">Observation 3: </w:t>
      </w:r>
      <w:r>
        <w:rPr>
          <w:b/>
          <w:noProof/>
        </w:rPr>
        <w:t>The d</w:t>
      </w:r>
      <w:proofErr w:type="spellStart"/>
      <w:r w:rsidRPr="002851F2">
        <w:rPr>
          <w:b/>
          <w:lang w:val="en-US" w:eastAsia="ko-KR"/>
        </w:rPr>
        <w:t>ata</w:t>
      </w:r>
      <w:proofErr w:type="spellEnd"/>
      <w:r w:rsidRPr="002851F2">
        <w:rPr>
          <w:b/>
          <w:lang w:val="en-US" w:eastAsia="ko-KR"/>
        </w:rPr>
        <w:t xml:space="preserve"> </w:t>
      </w:r>
      <w:r>
        <w:rPr>
          <w:b/>
          <w:lang w:val="en-US" w:eastAsia="ko-KR"/>
        </w:rPr>
        <w:t>v</w:t>
      </w:r>
      <w:r w:rsidRPr="002851F2">
        <w:rPr>
          <w:b/>
          <w:lang w:val="en-US" w:eastAsia="ko-KR"/>
        </w:rPr>
        <w:t xml:space="preserve">olume reporting cannot be supported in </w:t>
      </w:r>
      <w:r w:rsidRPr="002851F2">
        <w:rPr>
          <w:b/>
          <w:lang w:eastAsia="ja-JP"/>
        </w:rPr>
        <w:t xml:space="preserve">UP </w:t>
      </w:r>
      <w:proofErr w:type="spellStart"/>
      <w:r w:rsidRPr="002851F2">
        <w:rPr>
          <w:b/>
          <w:lang w:eastAsia="ja-JP"/>
        </w:rPr>
        <w:t>CIoT</w:t>
      </w:r>
      <w:proofErr w:type="spellEnd"/>
      <w:r w:rsidRPr="002851F2">
        <w:rPr>
          <w:b/>
          <w:lang w:eastAsia="ja-JP"/>
        </w:rPr>
        <w:t xml:space="preserve"> EPS optimization due to pending the initial NAS message </w:t>
      </w:r>
      <w:r>
        <w:rPr>
          <w:b/>
          <w:lang w:eastAsia="ja-JP"/>
        </w:rPr>
        <w:t>including</w:t>
      </w:r>
      <w:r w:rsidRPr="002851F2">
        <w:rPr>
          <w:b/>
          <w:lang w:val="en-US" w:eastAsia="ko-KR"/>
        </w:rPr>
        <w:t xml:space="preserve"> </w:t>
      </w:r>
      <w:r>
        <w:rPr>
          <w:b/>
          <w:lang w:val="en-US" w:eastAsia="ko-KR"/>
        </w:rPr>
        <w:t>CP data,</w:t>
      </w:r>
      <w:r w:rsidRPr="00293810">
        <w:rPr>
          <w:b/>
          <w:lang w:val="en-US" w:eastAsia="ko-KR"/>
        </w:rPr>
        <w:t xml:space="preserve"> SMS</w:t>
      </w:r>
      <w:r>
        <w:rPr>
          <w:b/>
          <w:lang w:val="en-US" w:eastAsia="ko-KR"/>
        </w:rPr>
        <w:t xml:space="preserve"> and NAS signaling</w:t>
      </w:r>
      <w:r w:rsidRPr="002851F2">
        <w:rPr>
          <w:b/>
          <w:lang w:val="en-US" w:eastAsia="ko-KR"/>
        </w:rPr>
        <w:t xml:space="preserve"> </w:t>
      </w:r>
      <w:r w:rsidRPr="002851F2">
        <w:rPr>
          <w:b/>
          <w:lang w:eastAsia="ja-JP"/>
        </w:rPr>
        <w:t xml:space="preserve">in UE-NAS layer. </w:t>
      </w:r>
    </w:p>
    <w:p w:rsidR="003E5352" w:rsidRPr="009B338F" w:rsidRDefault="003E5352" w:rsidP="003E5352">
      <w:pPr>
        <w:rPr>
          <w:lang w:val="en-US" w:eastAsia="ko-KR"/>
        </w:rPr>
      </w:pPr>
      <w:r>
        <w:rPr>
          <w:rFonts w:hint="eastAsia"/>
          <w:b/>
          <w:lang w:val="en-US" w:eastAsia="ko-KR"/>
        </w:rPr>
        <w:t>Proposal</w:t>
      </w:r>
      <w:r>
        <w:rPr>
          <w:b/>
          <w:lang w:val="en-US" w:eastAsia="ko-KR"/>
        </w:rPr>
        <w:t xml:space="preserve"> 1</w:t>
      </w:r>
      <w:r>
        <w:rPr>
          <w:rFonts w:hint="eastAsia"/>
          <w:b/>
          <w:lang w:val="en-US" w:eastAsia="ko-KR"/>
        </w:rPr>
        <w:t xml:space="preserve">: </w:t>
      </w:r>
      <w:r>
        <w:rPr>
          <w:b/>
          <w:lang w:val="en-US" w:eastAsia="ko-KR"/>
        </w:rPr>
        <w:t>For NB-</w:t>
      </w:r>
      <w:proofErr w:type="spellStart"/>
      <w:r>
        <w:rPr>
          <w:b/>
          <w:lang w:val="en-US" w:eastAsia="ko-KR"/>
        </w:rPr>
        <w:t>IoT</w:t>
      </w:r>
      <w:proofErr w:type="spellEnd"/>
      <w:r>
        <w:rPr>
          <w:b/>
          <w:lang w:val="en-US" w:eastAsia="ko-KR"/>
        </w:rPr>
        <w:t xml:space="preserve"> UE, u</w:t>
      </w:r>
      <w:r w:rsidRPr="00FA1543">
        <w:rPr>
          <w:b/>
          <w:lang w:val="en-US" w:eastAsia="ko-KR"/>
        </w:rPr>
        <w:t xml:space="preserve">pon trigger of a procedure using an initial NAS message when in EMM-IDLE mode with suspend indication, the UE-NAS layer provides to lower layers </w:t>
      </w:r>
      <w:r>
        <w:rPr>
          <w:b/>
          <w:lang w:val="en-US" w:eastAsia="ko-KR"/>
        </w:rPr>
        <w:t>d</w:t>
      </w:r>
      <w:r w:rsidRPr="00FA1543">
        <w:rPr>
          <w:b/>
          <w:lang w:val="en-US" w:eastAsia="ko-KR"/>
        </w:rPr>
        <w:t xml:space="preserve">ata </w:t>
      </w:r>
      <w:r>
        <w:rPr>
          <w:b/>
          <w:lang w:val="en-US" w:eastAsia="ko-KR"/>
        </w:rPr>
        <w:t>v</w:t>
      </w:r>
      <w:r w:rsidRPr="00FA1543">
        <w:rPr>
          <w:b/>
          <w:lang w:val="en-US" w:eastAsia="ko-KR"/>
        </w:rPr>
        <w:t>olume information of the initial NAS message</w:t>
      </w:r>
      <w:r w:rsidRPr="00381C9C">
        <w:rPr>
          <w:b/>
          <w:lang w:eastAsia="ja-JP"/>
        </w:rPr>
        <w:t xml:space="preserve"> </w:t>
      </w:r>
      <w:r>
        <w:rPr>
          <w:b/>
          <w:lang w:eastAsia="ja-JP"/>
        </w:rPr>
        <w:t>including</w:t>
      </w:r>
      <w:r w:rsidRPr="002851F2">
        <w:rPr>
          <w:b/>
          <w:lang w:val="en-US" w:eastAsia="ko-KR"/>
        </w:rPr>
        <w:t xml:space="preserve"> </w:t>
      </w:r>
      <w:r>
        <w:rPr>
          <w:b/>
          <w:lang w:val="en-US" w:eastAsia="ko-KR"/>
        </w:rPr>
        <w:t>CP data,</w:t>
      </w:r>
      <w:r w:rsidRPr="00293810">
        <w:rPr>
          <w:b/>
          <w:lang w:val="en-US" w:eastAsia="ko-KR"/>
        </w:rPr>
        <w:t xml:space="preserve"> SMS</w:t>
      </w:r>
      <w:r>
        <w:rPr>
          <w:b/>
          <w:lang w:val="en-US" w:eastAsia="ko-KR"/>
        </w:rPr>
        <w:t xml:space="preserve"> and NAS signaling.</w:t>
      </w:r>
    </w:p>
    <w:p w:rsidR="00031086" w:rsidRDefault="00031086" w:rsidP="00031086">
      <w:pPr>
        <w:pStyle w:val="1"/>
        <w:rPr>
          <w:lang w:val="en-US" w:eastAsia="ko-KR"/>
        </w:rPr>
      </w:pPr>
      <w:r>
        <w:rPr>
          <w:lang w:val="en-US" w:eastAsia="ko-KR"/>
        </w:rPr>
        <w:t>4</w:t>
      </w:r>
      <w:r>
        <w:rPr>
          <w:lang w:val="en-US"/>
        </w:rPr>
        <w:t>.</w:t>
      </w:r>
      <w:r>
        <w:rPr>
          <w:lang w:val="en-US"/>
        </w:rPr>
        <w:tab/>
      </w:r>
      <w:r w:rsidR="007C14A2">
        <w:rPr>
          <w:lang w:val="en-US" w:eastAsia="ko-KR"/>
        </w:rPr>
        <w:t>Reference</w:t>
      </w:r>
    </w:p>
    <w:p w:rsidR="00AF2A66" w:rsidRDefault="007C14A2" w:rsidP="00C052CF">
      <w:pPr>
        <w:rPr>
          <w:lang w:val="en-US" w:eastAsia="ko-KR"/>
        </w:rPr>
      </w:pPr>
      <w:r>
        <w:rPr>
          <w:lang w:val="en-US" w:eastAsia="ko-KR"/>
        </w:rPr>
        <w:t xml:space="preserve">[1] </w:t>
      </w:r>
      <w:r w:rsidR="00EF22A9" w:rsidRPr="00D05729">
        <w:t>3GPP TS 36.321: "Evolved Universal Terrestrial Radio Access (E-UTRA); Medium Access Control (MAC) protocol specification".</w:t>
      </w:r>
    </w:p>
    <w:p w:rsidR="00C04799" w:rsidRDefault="00C04799" w:rsidP="00C052CF">
      <w:pPr>
        <w:rPr>
          <w:lang w:val="en-US" w:eastAsia="ko-KR"/>
        </w:rPr>
      </w:pPr>
      <w:r>
        <w:rPr>
          <w:lang w:val="en-US" w:eastAsia="ko-KR"/>
        </w:rPr>
        <w:t xml:space="preserve">[2] </w:t>
      </w:r>
      <w:r w:rsidR="00EF22A9" w:rsidRPr="003168A2">
        <w:t>3GPP TS 36.331: "Evolved Universal Terrestrial Radio Access (E-UTRA); Radio Resource Control (RRC) protocol specification".</w:t>
      </w:r>
    </w:p>
    <w:p w:rsidR="00AA21E3" w:rsidRDefault="00C04799" w:rsidP="00C052CF">
      <w:pPr>
        <w:rPr>
          <w:lang w:val="en-US" w:eastAsia="ko-KR"/>
        </w:rPr>
      </w:pPr>
      <w:r>
        <w:rPr>
          <w:lang w:val="en-US" w:eastAsia="ko-KR"/>
        </w:rPr>
        <w:t xml:space="preserve">[3] </w:t>
      </w:r>
      <w:r w:rsidR="00AA21E3" w:rsidRPr="00436EAA">
        <w:rPr>
          <w:noProof/>
        </w:rPr>
        <w:t>R2-162101_draft_report_RAN2_93_Malta_v1.0</w:t>
      </w:r>
      <w:r w:rsidR="00AA21E3">
        <w:rPr>
          <w:noProof/>
        </w:rPr>
        <w:t>.doc</w:t>
      </w:r>
    </w:p>
    <w:p w:rsidR="00AA21E3" w:rsidRDefault="00C04799" w:rsidP="00C052CF">
      <w:pPr>
        <w:rPr>
          <w:noProof/>
        </w:rPr>
      </w:pPr>
      <w:r>
        <w:rPr>
          <w:noProof/>
        </w:rPr>
        <w:t xml:space="preserve">[4] </w:t>
      </w:r>
      <w:r w:rsidR="00AA21E3" w:rsidRPr="00436EAA">
        <w:rPr>
          <w:noProof/>
        </w:rPr>
        <w:t>R2-163301_draft_report_RAN2_93bis_Dubrovnik_v1.0.doc</w:t>
      </w:r>
    </w:p>
    <w:p w:rsidR="00C04799" w:rsidRDefault="00C04799" w:rsidP="00C052CF">
      <w:r>
        <w:rPr>
          <w:noProof/>
        </w:rPr>
        <w:t xml:space="preserve">[5] </w:t>
      </w:r>
      <w:r w:rsidR="00EF22A9" w:rsidRPr="00D05729">
        <w:t>3GPP TS 24.301: "Non-Access-Stratum (NAS) protocol for Evolved Packet System (EPS); Stage 3".</w:t>
      </w:r>
    </w:p>
    <w:p w:rsidR="00F91F5D" w:rsidRDefault="00F91F5D" w:rsidP="00C052CF"/>
    <w:p w:rsidR="00F91F5D" w:rsidRDefault="00F91F5D" w:rsidP="00F91F5D">
      <w:pPr>
        <w:pStyle w:val="1"/>
        <w:rPr>
          <w:lang w:val="en-US"/>
        </w:rPr>
      </w:pPr>
      <w:r>
        <w:rPr>
          <w:lang w:val="en-US" w:eastAsia="ko-KR"/>
        </w:rPr>
        <w:lastRenderedPageBreak/>
        <w:t>Annex A:</w:t>
      </w:r>
      <w:r>
        <w:rPr>
          <w:lang w:val="en-US"/>
        </w:rPr>
        <w:tab/>
        <w:t>control plane service request (TS 24.301)</w:t>
      </w:r>
    </w:p>
    <w:p w:rsidR="00F91F5D" w:rsidRPr="00F91F5D" w:rsidRDefault="00F91F5D" w:rsidP="00F91F5D">
      <w:pPr>
        <w:rPr>
          <w:lang w:val="en-US"/>
        </w:rPr>
      </w:pPr>
    </w:p>
    <w:p w:rsidR="00F91F5D" w:rsidRPr="00F91F5D" w:rsidRDefault="00F91F5D" w:rsidP="00F91F5D">
      <w:pPr>
        <w:keepNext/>
        <w:keepLines/>
        <w:spacing w:before="120"/>
        <w:ind w:left="1134" w:hanging="1134"/>
        <w:outlineLvl w:val="2"/>
        <w:rPr>
          <w:rFonts w:ascii="Arial" w:eastAsia="맑은 고딕" w:hAnsi="Arial"/>
          <w:sz w:val="28"/>
          <w:lang w:eastAsia="x-none"/>
        </w:rPr>
      </w:pPr>
      <w:bookmarkStart w:id="3" w:name="_Toc477529221"/>
      <w:r w:rsidRPr="00F91F5D">
        <w:rPr>
          <w:rFonts w:ascii="Arial" w:eastAsia="맑은 고딕" w:hAnsi="Arial"/>
          <w:sz w:val="28"/>
          <w:lang w:eastAsia="x-none"/>
        </w:rPr>
        <w:t>8.2.33</w:t>
      </w:r>
      <w:r w:rsidRPr="00F91F5D">
        <w:rPr>
          <w:rFonts w:ascii="Arial" w:eastAsia="맑은 고딕" w:hAnsi="Arial"/>
          <w:sz w:val="28"/>
          <w:lang w:eastAsia="x-none"/>
        </w:rPr>
        <w:tab/>
        <w:t>CONTROL PLANE SERVICE REQUEST</w:t>
      </w:r>
      <w:bookmarkEnd w:id="3"/>
    </w:p>
    <w:p w:rsidR="00F91F5D" w:rsidRPr="00F91F5D" w:rsidRDefault="00F91F5D" w:rsidP="00F91F5D">
      <w:pPr>
        <w:keepNext/>
        <w:keepLines/>
        <w:spacing w:before="120"/>
        <w:ind w:left="1418" w:hanging="1418"/>
        <w:outlineLvl w:val="3"/>
        <w:rPr>
          <w:rFonts w:ascii="Arial" w:eastAsia="맑은 고딕" w:hAnsi="Arial"/>
          <w:sz w:val="24"/>
          <w:lang w:eastAsia="x-none"/>
        </w:rPr>
      </w:pPr>
      <w:bookmarkStart w:id="4" w:name="_Toc477529222"/>
      <w:r w:rsidRPr="00F91F5D">
        <w:rPr>
          <w:rFonts w:ascii="Arial" w:eastAsia="맑은 고딕" w:hAnsi="Arial"/>
          <w:sz w:val="24"/>
          <w:lang w:eastAsia="x-none"/>
        </w:rPr>
        <w:t>8.2.33.1</w:t>
      </w:r>
      <w:r w:rsidRPr="00F91F5D">
        <w:rPr>
          <w:rFonts w:ascii="Arial" w:eastAsia="맑은 고딕" w:hAnsi="Arial"/>
          <w:sz w:val="24"/>
          <w:lang w:eastAsia="x-none"/>
        </w:rPr>
        <w:tab/>
        <w:t>Message definition</w:t>
      </w:r>
      <w:bookmarkEnd w:id="4"/>
    </w:p>
    <w:p w:rsidR="00F91F5D" w:rsidRPr="00F91F5D" w:rsidRDefault="00F91F5D" w:rsidP="00F91F5D">
      <w:pPr>
        <w:rPr>
          <w:rFonts w:eastAsia="맑은 고딕"/>
        </w:rPr>
      </w:pPr>
      <w:r w:rsidRPr="00F91F5D">
        <w:rPr>
          <w:rFonts w:eastAsia="맑은 고딕"/>
        </w:rPr>
        <w:t xml:space="preserve">This message is sent by the UE to the network when the UE is using EPS services with control plane </w:t>
      </w:r>
      <w:proofErr w:type="spellStart"/>
      <w:r w:rsidRPr="00F91F5D">
        <w:rPr>
          <w:rFonts w:eastAsia="맑은 고딕"/>
        </w:rPr>
        <w:t>CIoT</w:t>
      </w:r>
      <w:proofErr w:type="spellEnd"/>
      <w:r w:rsidRPr="00F91F5D">
        <w:rPr>
          <w:rFonts w:eastAsia="맑은 고딕"/>
        </w:rPr>
        <w:t xml:space="preserve"> EPS optimization. See table 8.2.33.1.</w:t>
      </w:r>
    </w:p>
    <w:p w:rsidR="00F91F5D" w:rsidRPr="00F91F5D" w:rsidRDefault="00F91F5D" w:rsidP="00F91F5D">
      <w:pPr>
        <w:ind w:left="568" w:hanging="284"/>
        <w:outlineLvl w:val="0"/>
        <w:rPr>
          <w:rFonts w:eastAsia="맑은 고딕"/>
        </w:rPr>
      </w:pPr>
      <w:r w:rsidRPr="00F91F5D">
        <w:rPr>
          <w:rFonts w:eastAsia="맑은 고딕"/>
        </w:rPr>
        <w:t>Message type:</w:t>
      </w:r>
      <w:r w:rsidRPr="00F91F5D">
        <w:rPr>
          <w:rFonts w:eastAsia="맑은 고딕"/>
        </w:rPr>
        <w:tab/>
        <w:t>CONTROL PLANE SERVICE REQUEST</w:t>
      </w:r>
    </w:p>
    <w:p w:rsidR="00F91F5D" w:rsidRPr="00F91F5D" w:rsidRDefault="00F91F5D" w:rsidP="00F91F5D">
      <w:pPr>
        <w:ind w:left="568" w:hanging="284"/>
        <w:rPr>
          <w:rFonts w:eastAsia="맑은 고딕"/>
        </w:rPr>
      </w:pPr>
      <w:r w:rsidRPr="00F91F5D">
        <w:rPr>
          <w:rFonts w:eastAsia="맑은 고딕"/>
        </w:rPr>
        <w:t>Significance:</w:t>
      </w:r>
      <w:r w:rsidRPr="00F91F5D">
        <w:rPr>
          <w:rFonts w:eastAsia="맑은 고딕"/>
        </w:rPr>
        <w:tab/>
      </w:r>
      <w:r w:rsidRPr="00F91F5D">
        <w:rPr>
          <w:rFonts w:eastAsia="맑은 고딕"/>
        </w:rPr>
        <w:tab/>
        <w:t>dual</w:t>
      </w:r>
    </w:p>
    <w:p w:rsidR="00F91F5D" w:rsidRPr="00F91F5D" w:rsidRDefault="00F91F5D" w:rsidP="00F91F5D">
      <w:pPr>
        <w:ind w:left="568" w:hanging="284"/>
        <w:rPr>
          <w:rFonts w:eastAsia="맑은 고딕"/>
        </w:rPr>
      </w:pPr>
      <w:r w:rsidRPr="00F91F5D">
        <w:rPr>
          <w:rFonts w:eastAsia="맑은 고딕"/>
        </w:rPr>
        <w:t>Direction:</w:t>
      </w:r>
      <w:r w:rsidRPr="00F91F5D">
        <w:rPr>
          <w:rFonts w:eastAsia="맑은 고딕"/>
        </w:rPr>
        <w:tab/>
      </w:r>
      <w:r w:rsidRPr="00F91F5D">
        <w:rPr>
          <w:rFonts w:eastAsia="맑은 고딕"/>
        </w:rPr>
        <w:tab/>
      </w:r>
      <w:r w:rsidRPr="00F91F5D">
        <w:rPr>
          <w:rFonts w:eastAsia="맑은 고딕"/>
        </w:rPr>
        <w:tab/>
        <w:t>UE to network</w:t>
      </w:r>
    </w:p>
    <w:p w:rsidR="00F91F5D" w:rsidRPr="00F91F5D" w:rsidRDefault="00F91F5D" w:rsidP="00F91F5D">
      <w:pPr>
        <w:keepNext/>
        <w:keepLines/>
        <w:spacing w:before="60"/>
        <w:jc w:val="center"/>
        <w:outlineLvl w:val="0"/>
        <w:rPr>
          <w:rFonts w:ascii="Arial" w:eastAsia="맑은 고딕" w:hAnsi="Arial"/>
          <w:b/>
          <w:lang w:val="en-US" w:eastAsia="x-none"/>
        </w:rPr>
      </w:pPr>
      <w:r w:rsidRPr="00F91F5D">
        <w:rPr>
          <w:rFonts w:ascii="Arial" w:eastAsia="맑은 고딕" w:hAnsi="Arial"/>
          <w:b/>
          <w:lang w:val="en-US" w:eastAsia="x-none"/>
        </w:rPr>
        <w:t xml:space="preserve">Table 8.2.33.1: CONTROL PLANE </w:t>
      </w:r>
      <w:r w:rsidRPr="00F91F5D">
        <w:rPr>
          <w:rFonts w:ascii="Arial" w:eastAsia="맑은 고딕" w:hAnsi="Arial"/>
          <w:b/>
          <w:lang w:eastAsia="x-none"/>
        </w:rPr>
        <w:t>SERVICE REQUEST</w:t>
      </w:r>
      <w:r w:rsidRPr="00F91F5D">
        <w:rPr>
          <w:rFonts w:ascii="Arial" w:eastAsia="맑은 고딕" w:hAnsi="Arial"/>
          <w:b/>
          <w:lang w:val="en-US" w:eastAsia="x-none"/>
        </w:rPr>
        <w:t xml:space="preserve">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F91F5D" w:rsidRPr="00F91F5D" w:rsidTr="0096536C">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b/>
                <w:sz w:val="18"/>
                <w:lang w:eastAsia="x-none"/>
              </w:rPr>
            </w:pPr>
            <w:r w:rsidRPr="00F91F5D">
              <w:rPr>
                <w:rFonts w:ascii="Arial" w:eastAsia="맑은 고딕" w:hAnsi="Arial"/>
                <w:b/>
                <w:sz w:val="18"/>
                <w:lang w:eastAsia="x-none"/>
              </w:rPr>
              <w:t>IEI</w:t>
            </w:r>
          </w:p>
        </w:tc>
        <w:tc>
          <w:tcPr>
            <w:tcW w:w="2835"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b/>
                <w:sz w:val="18"/>
                <w:lang w:eastAsia="x-none"/>
              </w:rPr>
            </w:pPr>
            <w:r w:rsidRPr="00F91F5D">
              <w:rPr>
                <w:rFonts w:ascii="Arial" w:eastAsia="맑은 고딕" w:hAnsi="Arial"/>
                <w:b/>
                <w:sz w:val="18"/>
                <w:lang w:eastAsia="x-none"/>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b/>
                <w:sz w:val="18"/>
                <w:lang w:eastAsia="x-none"/>
              </w:rPr>
            </w:pPr>
            <w:r w:rsidRPr="00F91F5D">
              <w:rPr>
                <w:rFonts w:ascii="Arial" w:eastAsia="맑은 고딕" w:hAnsi="Arial"/>
                <w:b/>
                <w:sz w:val="18"/>
                <w:lang w:eastAsia="x-none"/>
              </w:rPr>
              <w:t>Type/Reference</w:t>
            </w:r>
          </w:p>
        </w:tc>
        <w:tc>
          <w:tcPr>
            <w:tcW w:w="1134"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b/>
                <w:sz w:val="18"/>
                <w:lang w:eastAsia="x-none"/>
              </w:rPr>
            </w:pPr>
            <w:r w:rsidRPr="00F91F5D">
              <w:rPr>
                <w:rFonts w:ascii="Arial" w:eastAsia="맑은 고딕" w:hAnsi="Arial"/>
                <w:b/>
                <w:sz w:val="18"/>
                <w:lang w:eastAsia="x-none"/>
              </w:rPr>
              <w:t>Presence</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b/>
                <w:sz w:val="18"/>
                <w:lang w:eastAsia="x-none"/>
              </w:rPr>
            </w:pPr>
            <w:r w:rsidRPr="00F91F5D">
              <w:rPr>
                <w:rFonts w:ascii="Arial" w:eastAsia="맑은 고딕" w:hAnsi="Arial"/>
                <w:b/>
                <w:sz w:val="18"/>
                <w:lang w:eastAsia="x-none"/>
              </w:rPr>
              <w:t>Format</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b/>
                <w:sz w:val="18"/>
                <w:lang w:eastAsia="x-none"/>
              </w:rPr>
            </w:pPr>
            <w:r w:rsidRPr="00F91F5D">
              <w:rPr>
                <w:rFonts w:ascii="Arial" w:eastAsia="맑은 고딕" w:hAnsi="Arial"/>
                <w:b/>
                <w:sz w:val="18"/>
                <w:lang w:eastAsia="x-none"/>
              </w:rPr>
              <w:t>Length</w:t>
            </w:r>
          </w:p>
        </w:tc>
      </w:tr>
      <w:tr w:rsidR="00F91F5D" w:rsidRPr="00F91F5D" w:rsidTr="0096536C">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Protocol discriminator</w:t>
            </w:r>
          </w:p>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9.2</w:t>
            </w:r>
          </w:p>
        </w:tc>
        <w:tc>
          <w:tcPr>
            <w:tcW w:w="1134"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M</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V</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1/2</w:t>
            </w:r>
          </w:p>
        </w:tc>
      </w:tr>
      <w:tr w:rsidR="00F91F5D" w:rsidRPr="00F91F5D" w:rsidTr="0096536C">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Security header type</w:t>
            </w:r>
          </w:p>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9.3.1</w:t>
            </w:r>
          </w:p>
        </w:tc>
        <w:tc>
          <w:tcPr>
            <w:tcW w:w="1134"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M</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V</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1/2</w:t>
            </w:r>
          </w:p>
        </w:tc>
      </w:tr>
      <w:tr w:rsidR="00F91F5D" w:rsidRPr="00F91F5D" w:rsidTr="0096536C">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Message type</w:t>
            </w:r>
          </w:p>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9.8</w:t>
            </w:r>
          </w:p>
        </w:tc>
        <w:tc>
          <w:tcPr>
            <w:tcW w:w="1134"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M</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V</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1</w:t>
            </w:r>
          </w:p>
        </w:tc>
      </w:tr>
      <w:tr w:rsidR="00F91F5D" w:rsidRPr="00F91F5D" w:rsidTr="0096536C">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Control plane service type</w:t>
            </w:r>
          </w:p>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9.9.3.47</w:t>
            </w:r>
          </w:p>
        </w:tc>
        <w:tc>
          <w:tcPr>
            <w:tcW w:w="1134"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M</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V</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1/2</w:t>
            </w:r>
          </w:p>
        </w:tc>
      </w:tr>
      <w:tr w:rsidR="00F91F5D" w:rsidRPr="00F91F5D" w:rsidTr="0096536C">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NAS key set identifier</w:t>
            </w:r>
          </w:p>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9.9.3.21</w:t>
            </w:r>
          </w:p>
        </w:tc>
        <w:tc>
          <w:tcPr>
            <w:tcW w:w="1134"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M</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V</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1/2</w:t>
            </w:r>
          </w:p>
        </w:tc>
      </w:tr>
      <w:tr w:rsidR="00F91F5D" w:rsidRPr="00F91F5D" w:rsidTr="00656ED2">
        <w:trPr>
          <w:cantSplit/>
          <w:jc w:val="center"/>
        </w:trPr>
        <w:tc>
          <w:tcPr>
            <w:tcW w:w="548"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78</w:t>
            </w:r>
          </w:p>
        </w:tc>
        <w:tc>
          <w:tcPr>
            <w:tcW w:w="2835"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ESM message container</w:t>
            </w:r>
          </w:p>
        </w:tc>
        <w:tc>
          <w:tcPr>
            <w:tcW w:w="3119"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ESM message container</w:t>
            </w:r>
          </w:p>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9.9.3.15</w:t>
            </w:r>
          </w:p>
        </w:tc>
        <w:tc>
          <w:tcPr>
            <w:tcW w:w="1134"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O</w:t>
            </w:r>
          </w:p>
        </w:tc>
        <w:tc>
          <w:tcPr>
            <w:tcW w:w="992"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TLV-E</w:t>
            </w:r>
          </w:p>
        </w:tc>
        <w:tc>
          <w:tcPr>
            <w:tcW w:w="992"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3-n</w:t>
            </w:r>
          </w:p>
        </w:tc>
      </w:tr>
      <w:tr w:rsidR="00F91F5D" w:rsidRPr="00F91F5D" w:rsidTr="00656ED2">
        <w:trPr>
          <w:cantSplit/>
          <w:jc w:val="center"/>
        </w:trPr>
        <w:tc>
          <w:tcPr>
            <w:tcW w:w="548"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67</w:t>
            </w:r>
          </w:p>
        </w:tc>
        <w:tc>
          <w:tcPr>
            <w:tcW w:w="2835"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lang w:eastAsia="zh-CN"/>
              </w:rPr>
              <w:t>NAS</w:t>
            </w:r>
            <w:r w:rsidRPr="00F91F5D">
              <w:rPr>
                <w:rFonts w:ascii="Arial" w:eastAsia="맑은 고딕" w:hAnsi="Arial"/>
                <w:sz w:val="18"/>
              </w:rPr>
              <w:t xml:space="preserve"> message container</w:t>
            </w:r>
          </w:p>
        </w:tc>
        <w:tc>
          <w:tcPr>
            <w:tcW w:w="3119"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 xml:space="preserve">NAS message container </w:t>
            </w:r>
          </w:p>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9.9.3.22</w:t>
            </w:r>
          </w:p>
        </w:tc>
        <w:tc>
          <w:tcPr>
            <w:tcW w:w="1134"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O</w:t>
            </w:r>
          </w:p>
        </w:tc>
        <w:tc>
          <w:tcPr>
            <w:tcW w:w="992"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TLV</w:t>
            </w:r>
          </w:p>
        </w:tc>
        <w:tc>
          <w:tcPr>
            <w:tcW w:w="992" w:type="dxa"/>
            <w:tcBorders>
              <w:top w:val="single" w:sz="6" w:space="0" w:color="000000"/>
              <w:left w:val="single" w:sz="6" w:space="0" w:color="000000"/>
              <w:bottom w:val="single" w:sz="6" w:space="0" w:color="000000"/>
              <w:right w:val="single" w:sz="6" w:space="0" w:color="000000"/>
            </w:tcBorders>
            <w:shd w:val="clear" w:color="auto" w:fill="00B0F0"/>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4-253</w:t>
            </w:r>
          </w:p>
        </w:tc>
      </w:tr>
      <w:tr w:rsidR="00F91F5D" w:rsidRPr="00F91F5D" w:rsidTr="0096536C">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57</w:t>
            </w:r>
          </w:p>
        </w:tc>
        <w:tc>
          <w:tcPr>
            <w:tcW w:w="2835"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EPS bearer context status</w:t>
            </w:r>
          </w:p>
        </w:tc>
        <w:tc>
          <w:tcPr>
            <w:tcW w:w="3119"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EPS bearer context status</w:t>
            </w:r>
          </w:p>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9.9.2.1</w:t>
            </w:r>
          </w:p>
        </w:tc>
        <w:tc>
          <w:tcPr>
            <w:tcW w:w="1134"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O</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TLV</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4</w:t>
            </w:r>
          </w:p>
        </w:tc>
      </w:tr>
      <w:tr w:rsidR="00F91F5D" w:rsidRPr="00F91F5D" w:rsidTr="0096536C">
        <w:trPr>
          <w:cantSplit/>
          <w:jc w:val="center"/>
        </w:trPr>
        <w:tc>
          <w:tcPr>
            <w:tcW w:w="548"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D-</w:t>
            </w:r>
          </w:p>
        </w:tc>
        <w:tc>
          <w:tcPr>
            <w:tcW w:w="2835"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Device properties</w:t>
            </w:r>
          </w:p>
        </w:tc>
        <w:tc>
          <w:tcPr>
            <w:tcW w:w="3119"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Device properties</w:t>
            </w:r>
          </w:p>
          <w:p w:rsidR="00F91F5D" w:rsidRPr="00F91F5D" w:rsidRDefault="00F91F5D" w:rsidP="00F91F5D">
            <w:pPr>
              <w:keepNext/>
              <w:keepLines/>
              <w:spacing w:after="0"/>
              <w:rPr>
                <w:rFonts w:ascii="Arial" w:eastAsia="맑은 고딕" w:hAnsi="Arial"/>
                <w:sz w:val="18"/>
              </w:rPr>
            </w:pPr>
            <w:r w:rsidRPr="00F91F5D">
              <w:rPr>
                <w:rFonts w:ascii="Arial" w:eastAsia="맑은 고딕" w:hAnsi="Arial"/>
                <w:sz w:val="18"/>
              </w:rPr>
              <w:t>9.9.2.0A</w:t>
            </w:r>
          </w:p>
        </w:tc>
        <w:tc>
          <w:tcPr>
            <w:tcW w:w="1134"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O</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TV</w:t>
            </w:r>
          </w:p>
        </w:tc>
        <w:tc>
          <w:tcPr>
            <w:tcW w:w="992" w:type="dxa"/>
            <w:tcBorders>
              <w:top w:val="single" w:sz="6" w:space="0" w:color="000000"/>
              <w:left w:val="single" w:sz="6" w:space="0" w:color="000000"/>
              <w:bottom w:val="single" w:sz="6" w:space="0" w:color="000000"/>
              <w:right w:val="single" w:sz="6" w:space="0" w:color="000000"/>
            </w:tcBorders>
          </w:tcPr>
          <w:p w:rsidR="00F91F5D" w:rsidRPr="00F91F5D" w:rsidRDefault="00F91F5D" w:rsidP="00F91F5D">
            <w:pPr>
              <w:keepNext/>
              <w:keepLines/>
              <w:spacing w:after="0"/>
              <w:jc w:val="center"/>
              <w:rPr>
                <w:rFonts w:ascii="Arial" w:eastAsia="맑은 고딕" w:hAnsi="Arial"/>
                <w:sz w:val="18"/>
                <w:lang w:eastAsia="x-none"/>
              </w:rPr>
            </w:pPr>
            <w:r w:rsidRPr="00F91F5D">
              <w:rPr>
                <w:rFonts w:ascii="Arial" w:eastAsia="맑은 고딕" w:hAnsi="Arial"/>
                <w:sz w:val="18"/>
                <w:lang w:eastAsia="x-none"/>
              </w:rPr>
              <w:t>1</w:t>
            </w:r>
          </w:p>
        </w:tc>
      </w:tr>
    </w:tbl>
    <w:p w:rsidR="00F91F5D" w:rsidRDefault="00F91F5D" w:rsidP="00C052CF">
      <w:pPr>
        <w:rPr>
          <w:lang w:val="en-US" w:eastAsia="ko-KR"/>
        </w:rPr>
      </w:pPr>
    </w:p>
    <w:p w:rsidR="00F91F5D" w:rsidRDefault="00F91F5D" w:rsidP="00C052CF">
      <w:pPr>
        <w:rPr>
          <w:lang w:val="en-US" w:eastAsia="ko-KR"/>
        </w:rPr>
      </w:pPr>
    </w:p>
    <w:p w:rsidR="00F91F5D" w:rsidRDefault="00F91F5D" w:rsidP="00C052CF">
      <w:pPr>
        <w:rPr>
          <w:lang w:val="en-US" w:eastAsia="ko-KR"/>
        </w:rPr>
      </w:pPr>
    </w:p>
    <w:sectPr w:rsidR="00F91F5D">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8EB" w:rsidRDefault="002118EB">
      <w:pPr>
        <w:spacing w:after="0"/>
      </w:pPr>
      <w:r>
        <w:separator/>
      </w:r>
    </w:p>
  </w:endnote>
  <w:endnote w:type="continuationSeparator" w:id="0">
    <w:p w:rsidR="002118EB" w:rsidRDefault="00211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2118E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B092D">
      <w:rPr>
        <w:rStyle w:val="a5"/>
      </w:rPr>
      <w:t>5</w:t>
    </w:r>
    <w:r>
      <w:rPr>
        <w:rStyle w:val="a5"/>
      </w:rPr>
      <w:fldChar w:fldCharType="end"/>
    </w:r>
  </w:p>
  <w:p w:rsidR="00210512" w:rsidRDefault="002118E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8EB" w:rsidRDefault="002118EB">
      <w:pPr>
        <w:spacing w:after="0"/>
      </w:pPr>
      <w:r>
        <w:separator/>
      </w:r>
    </w:p>
  </w:footnote>
  <w:footnote w:type="continuationSeparator" w:id="0">
    <w:p w:rsidR="002118EB" w:rsidRDefault="00211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E4E793B"/>
    <w:multiLevelType w:val="hybridMultilevel"/>
    <w:tmpl w:val="3C781E3C"/>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021AED"/>
    <w:multiLevelType w:val="hybridMultilevel"/>
    <w:tmpl w:val="6E483D8E"/>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23839"/>
    <w:multiLevelType w:val="hybridMultilevel"/>
    <w:tmpl w:val="3D38DFD6"/>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ED03B62"/>
    <w:multiLevelType w:val="hybridMultilevel"/>
    <w:tmpl w:val="C2A60FF8"/>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E220176"/>
    <w:multiLevelType w:val="hybridMultilevel"/>
    <w:tmpl w:val="EF508A74"/>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D05799"/>
    <w:multiLevelType w:val="hybridMultilevel"/>
    <w:tmpl w:val="C766374C"/>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
  </w:num>
  <w:num w:numId="3">
    <w:abstractNumId w:val="38"/>
  </w:num>
  <w:num w:numId="4">
    <w:abstractNumId w:val="27"/>
  </w:num>
  <w:num w:numId="5">
    <w:abstractNumId w:val="11"/>
  </w:num>
  <w:num w:numId="6">
    <w:abstractNumId w:val="6"/>
  </w:num>
  <w:num w:numId="7">
    <w:abstractNumId w:val="2"/>
  </w:num>
  <w:num w:numId="8">
    <w:abstractNumId w:val="21"/>
  </w:num>
  <w:num w:numId="9">
    <w:abstractNumId w:val="41"/>
  </w:num>
  <w:num w:numId="10">
    <w:abstractNumId w:val="10"/>
  </w:num>
  <w:num w:numId="11">
    <w:abstractNumId w:val="22"/>
  </w:num>
  <w:num w:numId="12">
    <w:abstractNumId w:val="25"/>
  </w:num>
  <w:num w:numId="13">
    <w:abstractNumId w:val="20"/>
  </w:num>
  <w:num w:numId="14">
    <w:abstractNumId w:val="16"/>
  </w:num>
  <w:num w:numId="15">
    <w:abstractNumId w:val="40"/>
  </w:num>
  <w:num w:numId="16">
    <w:abstractNumId w:val="32"/>
  </w:num>
  <w:num w:numId="17">
    <w:abstractNumId w:val="7"/>
  </w:num>
  <w:num w:numId="18">
    <w:abstractNumId w:val="28"/>
  </w:num>
  <w:num w:numId="19">
    <w:abstractNumId w:val="33"/>
  </w:num>
  <w:num w:numId="20">
    <w:abstractNumId w:val="39"/>
  </w:num>
  <w:num w:numId="21">
    <w:abstractNumId w:val="8"/>
  </w:num>
  <w:num w:numId="22">
    <w:abstractNumId w:val="19"/>
  </w:num>
  <w:num w:numId="23">
    <w:abstractNumId w:val="4"/>
  </w:num>
  <w:num w:numId="24">
    <w:abstractNumId w:val="15"/>
  </w:num>
  <w:num w:numId="25">
    <w:abstractNumId w:val="14"/>
  </w:num>
  <w:num w:numId="26">
    <w:abstractNumId w:val="0"/>
  </w:num>
  <w:num w:numId="27">
    <w:abstractNumId w:val="29"/>
  </w:num>
  <w:num w:numId="28">
    <w:abstractNumId w:val="13"/>
  </w:num>
  <w:num w:numId="29">
    <w:abstractNumId w:val="23"/>
  </w:num>
  <w:num w:numId="30">
    <w:abstractNumId w:val="12"/>
  </w:num>
  <w:num w:numId="31">
    <w:abstractNumId w:val="31"/>
  </w:num>
  <w:num w:numId="32">
    <w:abstractNumId w:val="5"/>
  </w:num>
  <w:num w:numId="33">
    <w:abstractNumId w:val="3"/>
  </w:num>
  <w:num w:numId="34">
    <w:abstractNumId w:val="34"/>
  </w:num>
  <w:num w:numId="35">
    <w:abstractNumId w:val="37"/>
  </w:num>
  <w:num w:numId="36">
    <w:abstractNumId w:val="35"/>
  </w:num>
  <w:num w:numId="37">
    <w:abstractNumId w:val="9"/>
  </w:num>
  <w:num w:numId="38">
    <w:abstractNumId w:val="17"/>
  </w:num>
  <w:num w:numId="39">
    <w:abstractNumId w:val="24"/>
  </w:num>
  <w:num w:numId="40">
    <w:abstractNumId w:val="30"/>
  </w:num>
  <w:num w:numId="41">
    <w:abstractNumId w:val="26"/>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6AF1"/>
    <w:rsid w:val="00007CA9"/>
    <w:rsid w:val="0001000F"/>
    <w:rsid w:val="00011403"/>
    <w:rsid w:val="00012911"/>
    <w:rsid w:val="00021997"/>
    <w:rsid w:val="00023A75"/>
    <w:rsid w:val="000243C8"/>
    <w:rsid w:val="0002587B"/>
    <w:rsid w:val="00030976"/>
    <w:rsid w:val="00031086"/>
    <w:rsid w:val="000316B9"/>
    <w:rsid w:val="00031ADF"/>
    <w:rsid w:val="00032C17"/>
    <w:rsid w:val="00037218"/>
    <w:rsid w:val="000412FF"/>
    <w:rsid w:val="0004457A"/>
    <w:rsid w:val="00044A28"/>
    <w:rsid w:val="00045BF6"/>
    <w:rsid w:val="00045D88"/>
    <w:rsid w:val="00051638"/>
    <w:rsid w:val="00052BF7"/>
    <w:rsid w:val="00054092"/>
    <w:rsid w:val="0005415A"/>
    <w:rsid w:val="00057949"/>
    <w:rsid w:val="00060A94"/>
    <w:rsid w:val="000630F2"/>
    <w:rsid w:val="00063FE5"/>
    <w:rsid w:val="0006430A"/>
    <w:rsid w:val="00065DA3"/>
    <w:rsid w:val="000669F9"/>
    <w:rsid w:val="000728C8"/>
    <w:rsid w:val="00072963"/>
    <w:rsid w:val="00077913"/>
    <w:rsid w:val="0008271B"/>
    <w:rsid w:val="00084C86"/>
    <w:rsid w:val="00087BAD"/>
    <w:rsid w:val="0009085A"/>
    <w:rsid w:val="00090F74"/>
    <w:rsid w:val="000922AD"/>
    <w:rsid w:val="00092C0C"/>
    <w:rsid w:val="00092DA6"/>
    <w:rsid w:val="00095D2D"/>
    <w:rsid w:val="0009668A"/>
    <w:rsid w:val="00096F63"/>
    <w:rsid w:val="000A1B9F"/>
    <w:rsid w:val="000A36BE"/>
    <w:rsid w:val="000A5139"/>
    <w:rsid w:val="000A6EB4"/>
    <w:rsid w:val="000B1973"/>
    <w:rsid w:val="000B44CB"/>
    <w:rsid w:val="000B51AA"/>
    <w:rsid w:val="000B54AD"/>
    <w:rsid w:val="000C1F3E"/>
    <w:rsid w:val="000C57B2"/>
    <w:rsid w:val="000C5B97"/>
    <w:rsid w:val="000C618E"/>
    <w:rsid w:val="000C6778"/>
    <w:rsid w:val="000D574E"/>
    <w:rsid w:val="000D5AFD"/>
    <w:rsid w:val="000D6D26"/>
    <w:rsid w:val="000D7B36"/>
    <w:rsid w:val="000E3A66"/>
    <w:rsid w:val="000E4BFC"/>
    <w:rsid w:val="000E6959"/>
    <w:rsid w:val="000E6BBF"/>
    <w:rsid w:val="000F48D6"/>
    <w:rsid w:val="000F4DB2"/>
    <w:rsid w:val="000F5BAB"/>
    <w:rsid w:val="000F708B"/>
    <w:rsid w:val="001018EC"/>
    <w:rsid w:val="00102D90"/>
    <w:rsid w:val="00102EF9"/>
    <w:rsid w:val="00103C77"/>
    <w:rsid w:val="00106A12"/>
    <w:rsid w:val="00110E54"/>
    <w:rsid w:val="00111420"/>
    <w:rsid w:val="001141D6"/>
    <w:rsid w:val="00115B56"/>
    <w:rsid w:val="0011625A"/>
    <w:rsid w:val="00116462"/>
    <w:rsid w:val="00117E42"/>
    <w:rsid w:val="0012088B"/>
    <w:rsid w:val="00123651"/>
    <w:rsid w:val="00124643"/>
    <w:rsid w:val="0012675F"/>
    <w:rsid w:val="00130F3F"/>
    <w:rsid w:val="00132367"/>
    <w:rsid w:val="001325E5"/>
    <w:rsid w:val="00133569"/>
    <w:rsid w:val="00134BF2"/>
    <w:rsid w:val="00135CE6"/>
    <w:rsid w:val="0013687D"/>
    <w:rsid w:val="00141ED5"/>
    <w:rsid w:val="0014202B"/>
    <w:rsid w:val="0014238B"/>
    <w:rsid w:val="00142D42"/>
    <w:rsid w:val="00143166"/>
    <w:rsid w:val="00145768"/>
    <w:rsid w:val="0014633D"/>
    <w:rsid w:val="00146C39"/>
    <w:rsid w:val="00150FEB"/>
    <w:rsid w:val="00155035"/>
    <w:rsid w:val="00156848"/>
    <w:rsid w:val="00156BDE"/>
    <w:rsid w:val="00157FB6"/>
    <w:rsid w:val="0016000F"/>
    <w:rsid w:val="00161D40"/>
    <w:rsid w:val="001626D8"/>
    <w:rsid w:val="0016276E"/>
    <w:rsid w:val="0016401B"/>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90BB8"/>
    <w:rsid w:val="00194F2E"/>
    <w:rsid w:val="00196AEC"/>
    <w:rsid w:val="0019714D"/>
    <w:rsid w:val="0019735B"/>
    <w:rsid w:val="001A1173"/>
    <w:rsid w:val="001A34EC"/>
    <w:rsid w:val="001A3837"/>
    <w:rsid w:val="001A41C4"/>
    <w:rsid w:val="001A741C"/>
    <w:rsid w:val="001A7FDC"/>
    <w:rsid w:val="001B0600"/>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B7A"/>
    <w:rsid w:val="001E0E22"/>
    <w:rsid w:val="001E2292"/>
    <w:rsid w:val="001E426A"/>
    <w:rsid w:val="001E7942"/>
    <w:rsid w:val="001F244F"/>
    <w:rsid w:val="001F27FD"/>
    <w:rsid w:val="001F3DA5"/>
    <w:rsid w:val="001F7422"/>
    <w:rsid w:val="00203D57"/>
    <w:rsid w:val="002077E0"/>
    <w:rsid w:val="002118EB"/>
    <w:rsid w:val="002143BA"/>
    <w:rsid w:val="00215190"/>
    <w:rsid w:val="00215D97"/>
    <w:rsid w:val="002201E3"/>
    <w:rsid w:val="00220CFF"/>
    <w:rsid w:val="002220EA"/>
    <w:rsid w:val="00224156"/>
    <w:rsid w:val="00224CA2"/>
    <w:rsid w:val="002275B3"/>
    <w:rsid w:val="00233DC1"/>
    <w:rsid w:val="00233F8B"/>
    <w:rsid w:val="00235375"/>
    <w:rsid w:val="00235EAE"/>
    <w:rsid w:val="002370FA"/>
    <w:rsid w:val="00240EF2"/>
    <w:rsid w:val="00241F15"/>
    <w:rsid w:val="002426F4"/>
    <w:rsid w:val="0024344F"/>
    <w:rsid w:val="00244E8C"/>
    <w:rsid w:val="00245852"/>
    <w:rsid w:val="002503B8"/>
    <w:rsid w:val="002536D3"/>
    <w:rsid w:val="00261EF2"/>
    <w:rsid w:val="002664C3"/>
    <w:rsid w:val="00271AB9"/>
    <w:rsid w:val="00272011"/>
    <w:rsid w:val="002761EF"/>
    <w:rsid w:val="002775FD"/>
    <w:rsid w:val="00281E66"/>
    <w:rsid w:val="00282527"/>
    <w:rsid w:val="00283535"/>
    <w:rsid w:val="002837C2"/>
    <w:rsid w:val="002851F2"/>
    <w:rsid w:val="002853D1"/>
    <w:rsid w:val="00286E84"/>
    <w:rsid w:val="002900AD"/>
    <w:rsid w:val="00291981"/>
    <w:rsid w:val="002933CF"/>
    <w:rsid w:val="00293810"/>
    <w:rsid w:val="00293AE9"/>
    <w:rsid w:val="002954DC"/>
    <w:rsid w:val="00297C11"/>
    <w:rsid w:val="00297C52"/>
    <w:rsid w:val="00297D31"/>
    <w:rsid w:val="002A0548"/>
    <w:rsid w:val="002A5CA9"/>
    <w:rsid w:val="002A7B64"/>
    <w:rsid w:val="002B092D"/>
    <w:rsid w:val="002B4B0C"/>
    <w:rsid w:val="002B72EC"/>
    <w:rsid w:val="002C0AC2"/>
    <w:rsid w:val="002D04D0"/>
    <w:rsid w:val="002D0EF1"/>
    <w:rsid w:val="002D195F"/>
    <w:rsid w:val="002D2752"/>
    <w:rsid w:val="002D2987"/>
    <w:rsid w:val="002D2D94"/>
    <w:rsid w:val="002D31FE"/>
    <w:rsid w:val="002D394C"/>
    <w:rsid w:val="002D56D5"/>
    <w:rsid w:val="002D5EF6"/>
    <w:rsid w:val="002D6D92"/>
    <w:rsid w:val="002D7F83"/>
    <w:rsid w:val="002E02F8"/>
    <w:rsid w:val="002E2163"/>
    <w:rsid w:val="002E2FAF"/>
    <w:rsid w:val="002F13C9"/>
    <w:rsid w:val="002F20F0"/>
    <w:rsid w:val="002F342B"/>
    <w:rsid w:val="00300787"/>
    <w:rsid w:val="00300EB2"/>
    <w:rsid w:val="0030778B"/>
    <w:rsid w:val="0031050B"/>
    <w:rsid w:val="00310647"/>
    <w:rsid w:val="00312988"/>
    <w:rsid w:val="00314785"/>
    <w:rsid w:val="0031582A"/>
    <w:rsid w:val="00321397"/>
    <w:rsid w:val="00321E5E"/>
    <w:rsid w:val="0032315B"/>
    <w:rsid w:val="00326CA0"/>
    <w:rsid w:val="00327525"/>
    <w:rsid w:val="00327A2C"/>
    <w:rsid w:val="00330D9B"/>
    <w:rsid w:val="003328B1"/>
    <w:rsid w:val="0033361E"/>
    <w:rsid w:val="00337A77"/>
    <w:rsid w:val="00342405"/>
    <w:rsid w:val="00343C8F"/>
    <w:rsid w:val="00350C6C"/>
    <w:rsid w:val="00352645"/>
    <w:rsid w:val="00361B65"/>
    <w:rsid w:val="00361E2C"/>
    <w:rsid w:val="003765F8"/>
    <w:rsid w:val="00381C9C"/>
    <w:rsid w:val="00383586"/>
    <w:rsid w:val="00383F98"/>
    <w:rsid w:val="003841AB"/>
    <w:rsid w:val="00390547"/>
    <w:rsid w:val="00392784"/>
    <w:rsid w:val="003934AB"/>
    <w:rsid w:val="00393F35"/>
    <w:rsid w:val="003969F9"/>
    <w:rsid w:val="003A1EDE"/>
    <w:rsid w:val="003A2B29"/>
    <w:rsid w:val="003A4EB9"/>
    <w:rsid w:val="003A75D1"/>
    <w:rsid w:val="003B1BFA"/>
    <w:rsid w:val="003B3FCE"/>
    <w:rsid w:val="003B4328"/>
    <w:rsid w:val="003B7786"/>
    <w:rsid w:val="003C3F12"/>
    <w:rsid w:val="003C4BB8"/>
    <w:rsid w:val="003C5412"/>
    <w:rsid w:val="003D2CF1"/>
    <w:rsid w:val="003E0FFC"/>
    <w:rsid w:val="003E45B0"/>
    <w:rsid w:val="003E5352"/>
    <w:rsid w:val="003E6F11"/>
    <w:rsid w:val="003E7378"/>
    <w:rsid w:val="003E763F"/>
    <w:rsid w:val="003F1428"/>
    <w:rsid w:val="003F4C71"/>
    <w:rsid w:val="003F6563"/>
    <w:rsid w:val="003F6BAB"/>
    <w:rsid w:val="003F79BA"/>
    <w:rsid w:val="004026CF"/>
    <w:rsid w:val="00402CE2"/>
    <w:rsid w:val="00404342"/>
    <w:rsid w:val="00404B0B"/>
    <w:rsid w:val="00404DC6"/>
    <w:rsid w:val="00412153"/>
    <w:rsid w:val="00416CEB"/>
    <w:rsid w:val="0042035D"/>
    <w:rsid w:val="00421BD2"/>
    <w:rsid w:val="00424049"/>
    <w:rsid w:val="00424C72"/>
    <w:rsid w:val="004252D0"/>
    <w:rsid w:val="00425EBD"/>
    <w:rsid w:val="0042619B"/>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452E"/>
    <w:rsid w:val="00464CBC"/>
    <w:rsid w:val="00465267"/>
    <w:rsid w:val="00465A8A"/>
    <w:rsid w:val="00466274"/>
    <w:rsid w:val="004707A1"/>
    <w:rsid w:val="00471215"/>
    <w:rsid w:val="00472967"/>
    <w:rsid w:val="00472C7A"/>
    <w:rsid w:val="00474763"/>
    <w:rsid w:val="00474A3C"/>
    <w:rsid w:val="00475F48"/>
    <w:rsid w:val="00477142"/>
    <w:rsid w:val="0048005E"/>
    <w:rsid w:val="004871B0"/>
    <w:rsid w:val="004903EC"/>
    <w:rsid w:val="00490B90"/>
    <w:rsid w:val="00491DA6"/>
    <w:rsid w:val="0049297A"/>
    <w:rsid w:val="00493D0C"/>
    <w:rsid w:val="00493D24"/>
    <w:rsid w:val="00494320"/>
    <w:rsid w:val="004951C6"/>
    <w:rsid w:val="004A29BE"/>
    <w:rsid w:val="004A5F20"/>
    <w:rsid w:val="004B086A"/>
    <w:rsid w:val="004B0E12"/>
    <w:rsid w:val="004B2036"/>
    <w:rsid w:val="004B29AD"/>
    <w:rsid w:val="004B2C70"/>
    <w:rsid w:val="004B2CCE"/>
    <w:rsid w:val="004B30B6"/>
    <w:rsid w:val="004B3BE3"/>
    <w:rsid w:val="004B568B"/>
    <w:rsid w:val="004B7AAA"/>
    <w:rsid w:val="004C01AE"/>
    <w:rsid w:val="004C1468"/>
    <w:rsid w:val="004C5DBA"/>
    <w:rsid w:val="004C78DD"/>
    <w:rsid w:val="004D2852"/>
    <w:rsid w:val="004D3CE9"/>
    <w:rsid w:val="004D6F0A"/>
    <w:rsid w:val="004D7CA6"/>
    <w:rsid w:val="004E33C8"/>
    <w:rsid w:val="004E3694"/>
    <w:rsid w:val="004E3905"/>
    <w:rsid w:val="004E4546"/>
    <w:rsid w:val="004E4BAF"/>
    <w:rsid w:val="004E5023"/>
    <w:rsid w:val="004E6DBA"/>
    <w:rsid w:val="004E6E56"/>
    <w:rsid w:val="004E704B"/>
    <w:rsid w:val="004F1E51"/>
    <w:rsid w:val="004F2F5C"/>
    <w:rsid w:val="004F5DC6"/>
    <w:rsid w:val="004F7CD9"/>
    <w:rsid w:val="00504C5C"/>
    <w:rsid w:val="0050669A"/>
    <w:rsid w:val="00506914"/>
    <w:rsid w:val="005103B2"/>
    <w:rsid w:val="00510A3A"/>
    <w:rsid w:val="0051116A"/>
    <w:rsid w:val="00513033"/>
    <w:rsid w:val="00513578"/>
    <w:rsid w:val="00516502"/>
    <w:rsid w:val="005229F4"/>
    <w:rsid w:val="005275EB"/>
    <w:rsid w:val="00527842"/>
    <w:rsid w:val="0053010F"/>
    <w:rsid w:val="005302E6"/>
    <w:rsid w:val="00530463"/>
    <w:rsid w:val="0053228F"/>
    <w:rsid w:val="00534060"/>
    <w:rsid w:val="00534BE8"/>
    <w:rsid w:val="005353DB"/>
    <w:rsid w:val="005358A4"/>
    <w:rsid w:val="00536C82"/>
    <w:rsid w:val="00537315"/>
    <w:rsid w:val="00540089"/>
    <w:rsid w:val="00541416"/>
    <w:rsid w:val="00541C68"/>
    <w:rsid w:val="005429AC"/>
    <w:rsid w:val="00542CC2"/>
    <w:rsid w:val="005509EB"/>
    <w:rsid w:val="0055192A"/>
    <w:rsid w:val="00551ACD"/>
    <w:rsid w:val="00553998"/>
    <w:rsid w:val="00553A89"/>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F9D"/>
    <w:rsid w:val="005A6FD5"/>
    <w:rsid w:val="005B161B"/>
    <w:rsid w:val="005B1E63"/>
    <w:rsid w:val="005B261C"/>
    <w:rsid w:val="005B35BC"/>
    <w:rsid w:val="005B42A7"/>
    <w:rsid w:val="005B5614"/>
    <w:rsid w:val="005C074F"/>
    <w:rsid w:val="005C1CE3"/>
    <w:rsid w:val="005C3160"/>
    <w:rsid w:val="005C32A4"/>
    <w:rsid w:val="005C4F97"/>
    <w:rsid w:val="005C51A9"/>
    <w:rsid w:val="005C5D0E"/>
    <w:rsid w:val="005D0053"/>
    <w:rsid w:val="005D1579"/>
    <w:rsid w:val="005D25B3"/>
    <w:rsid w:val="005D2904"/>
    <w:rsid w:val="005D3F68"/>
    <w:rsid w:val="005D5B93"/>
    <w:rsid w:val="005E008C"/>
    <w:rsid w:val="005E1ED2"/>
    <w:rsid w:val="005E3A7C"/>
    <w:rsid w:val="005E463B"/>
    <w:rsid w:val="005E749A"/>
    <w:rsid w:val="005E74DD"/>
    <w:rsid w:val="005F502F"/>
    <w:rsid w:val="005F5F74"/>
    <w:rsid w:val="006040FC"/>
    <w:rsid w:val="006043F2"/>
    <w:rsid w:val="00605537"/>
    <w:rsid w:val="0060614B"/>
    <w:rsid w:val="00610426"/>
    <w:rsid w:val="00612C3D"/>
    <w:rsid w:val="00616207"/>
    <w:rsid w:val="00616F62"/>
    <w:rsid w:val="00617AA3"/>
    <w:rsid w:val="006200E9"/>
    <w:rsid w:val="00621C5F"/>
    <w:rsid w:val="00622D7C"/>
    <w:rsid w:val="00623B69"/>
    <w:rsid w:val="00624C15"/>
    <w:rsid w:val="006252B4"/>
    <w:rsid w:val="006313ED"/>
    <w:rsid w:val="0063658E"/>
    <w:rsid w:val="006407FA"/>
    <w:rsid w:val="006447A0"/>
    <w:rsid w:val="006449BF"/>
    <w:rsid w:val="00644FB9"/>
    <w:rsid w:val="00647DCD"/>
    <w:rsid w:val="006513F9"/>
    <w:rsid w:val="00653062"/>
    <w:rsid w:val="006541B8"/>
    <w:rsid w:val="006557E5"/>
    <w:rsid w:val="00655995"/>
    <w:rsid w:val="00656ED2"/>
    <w:rsid w:val="00660487"/>
    <w:rsid w:val="00660ECE"/>
    <w:rsid w:val="00664E71"/>
    <w:rsid w:val="00666450"/>
    <w:rsid w:val="00667461"/>
    <w:rsid w:val="00667B41"/>
    <w:rsid w:val="00670950"/>
    <w:rsid w:val="00670BA9"/>
    <w:rsid w:val="0067242F"/>
    <w:rsid w:val="00674828"/>
    <w:rsid w:val="00675EC2"/>
    <w:rsid w:val="006766AE"/>
    <w:rsid w:val="006769BD"/>
    <w:rsid w:val="00676A6C"/>
    <w:rsid w:val="00680C3C"/>
    <w:rsid w:val="0068388A"/>
    <w:rsid w:val="00687C11"/>
    <w:rsid w:val="00690CF7"/>
    <w:rsid w:val="00691D55"/>
    <w:rsid w:val="00693AAD"/>
    <w:rsid w:val="00693B3B"/>
    <w:rsid w:val="0069552E"/>
    <w:rsid w:val="00695CBF"/>
    <w:rsid w:val="00697558"/>
    <w:rsid w:val="006979A0"/>
    <w:rsid w:val="00697C97"/>
    <w:rsid w:val="006A5391"/>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38F6"/>
    <w:rsid w:val="006C462D"/>
    <w:rsid w:val="006C72A8"/>
    <w:rsid w:val="006D058E"/>
    <w:rsid w:val="006D0B87"/>
    <w:rsid w:val="006D1949"/>
    <w:rsid w:val="006D6163"/>
    <w:rsid w:val="006D7129"/>
    <w:rsid w:val="006E1277"/>
    <w:rsid w:val="006E4E45"/>
    <w:rsid w:val="006E6F5F"/>
    <w:rsid w:val="006E75A7"/>
    <w:rsid w:val="006F0E3D"/>
    <w:rsid w:val="006F149C"/>
    <w:rsid w:val="006F329C"/>
    <w:rsid w:val="006F392E"/>
    <w:rsid w:val="007022BD"/>
    <w:rsid w:val="00703665"/>
    <w:rsid w:val="00705324"/>
    <w:rsid w:val="00705518"/>
    <w:rsid w:val="007060DB"/>
    <w:rsid w:val="00707163"/>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1346"/>
    <w:rsid w:val="00741BB6"/>
    <w:rsid w:val="007428F2"/>
    <w:rsid w:val="00744A34"/>
    <w:rsid w:val="007507B1"/>
    <w:rsid w:val="00750A15"/>
    <w:rsid w:val="00752256"/>
    <w:rsid w:val="00752750"/>
    <w:rsid w:val="00752B4E"/>
    <w:rsid w:val="0075381A"/>
    <w:rsid w:val="00755293"/>
    <w:rsid w:val="0075549C"/>
    <w:rsid w:val="0076149B"/>
    <w:rsid w:val="00763735"/>
    <w:rsid w:val="007648CF"/>
    <w:rsid w:val="00765D30"/>
    <w:rsid w:val="00767785"/>
    <w:rsid w:val="00776803"/>
    <w:rsid w:val="00777E8C"/>
    <w:rsid w:val="007821D7"/>
    <w:rsid w:val="00782BF6"/>
    <w:rsid w:val="007860E7"/>
    <w:rsid w:val="00790415"/>
    <w:rsid w:val="00790FDB"/>
    <w:rsid w:val="007948DD"/>
    <w:rsid w:val="00796420"/>
    <w:rsid w:val="00797C1F"/>
    <w:rsid w:val="00797CA3"/>
    <w:rsid w:val="007A012C"/>
    <w:rsid w:val="007A0698"/>
    <w:rsid w:val="007A159C"/>
    <w:rsid w:val="007A2C17"/>
    <w:rsid w:val="007A37D6"/>
    <w:rsid w:val="007A4E36"/>
    <w:rsid w:val="007A617E"/>
    <w:rsid w:val="007A7E6B"/>
    <w:rsid w:val="007B3B10"/>
    <w:rsid w:val="007B4E28"/>
    <w:rsid w:val="007C14A2"/>
    <w:rsid w:val="007C371D"/>
    <w:rsid w:val="007C3EE6"/>
    <w:rsid w:val="007C4291"/>
    <w:rsid w:val="007C5422"/>
    <w:rsid w:val="007D06B5"/>
    <w:rsid w:val="007D100C"/>
    <w:rsid w:val="007D12D8"/>
    <w:rsid w:val="007D23C0"/>
    <w:rsid w:val="007D3930"/>
    <w:rsid w:val="007E140D"/>
    <w:rsid w:val="007E262F"/>
    <w:rsid w:val="007E4FEF"/>
    <w:rsid w:val="007F0516"/>
    <w:rsid w:val="007F1388"/>
    <w:rsid w:val="007F162A"/>
    <w:rsid w:val="007F2325"/>
    <w:rsid w:val="007F2802"/>
    <w:rsid w:val="007F3D1D"/>
    <w:rsid w:val="007F44CB"/>
    <w:rsid w:val="007F4CAD"/>
    <w:rsid w:val="007F6BFA"/>
    <w:rsid w:val="007F6C0F"/>
    <w:rsid w:val="0080071D"/>
    <w:rsid w:val="00803C07"/>
    <w:rsid w:val="008057A0"/>
    <w:rsid w:val="008063E7"/>
    <w:rsid w:val="008069E7"/>
    <w:rsid w:val="008101CB"/>
    <w:rsid w:val="008107B5"/>
    <w:rsid w:val="00811E1B"/>
    <w:rsid w:val="00813800"/>
    <w:rsid w:val="008207DB"/>
    <w:rsid w:val="00821310"/>
    <w:rsid w:val="008217FD"/>
    <w:rsid w:val="00823347"/>
    <w:rsid w:val="00824C73"/>
    <w:rsid w:val="00827B07"/>
    <w:rsid w:val="00830B52"/>
    <w:rsid w:val="00831955"/>
    <w:rsid w:val="008353C5"/>
    <w:rsid w:val="0084041C"/>
    <w:rsid w:val="00840A73"/>
    <w:rsid w:val="00842790"/>
    <w:rsid w:val="00845467"/>
    <w:rsid w:val="008469C9"/>
    <w:rsid w:val="00847F3A"/>
    <w:rsid w:val="00850946"/>
    <w:rsid w:val="0085132B"/>
    <w:rsid w:val="00855D7B"/>
    <w:rsid w:val="00861A6C"/>
    <w:rsid w:val="00867567"/>
    <w:rsid w:val="0087262A"/>
    <w:rsid w:val="00873F9C"/>
    <w:rsid w:val="008772A0"/>
    <w:rsid w:val="008772C2"/>
    <w:rsid w:val="00880BBF"/>
    <w:rsid w:val="008815CC"/>
    <w:rsid w:val="008824DB"/>
    <w:rsid w:val="00884654"/>
    <w:rsid w:val="00886232"/>
    <w:rsid w:val="0088730B"/>
    <w:rsid w:val="00887342"/>
    <w:rsid w:val="0088782F"/>
    <w:rsid w:val="0089017F"/>
    <w:rsid w:val="00890494"/>
    <w:rsid w:val="00891304"/>
    <w:rsid w:val="0089242E"/>
    <w:rsid w:val="00893805"/>
    <w:rsid w:val="00896520"/>
    <w:rsid w:val="00897BE3"/>
    <w:rsid w:val="008A22B3"/>
    <w:rsid w:val="008A4029"/>
    <w:rsid w:val="008A60E2"/>
    <w:rsid w:val="008A7C8A"/>
    <w:rsid w:val="008B45DD"/>
    <w:rsid w:val="008B64ED"/>
    <w:rsid w:val="008B6A05"/>
    <w:rsid w:val="008C155D"/>
    <w:rsid w:val="008C21C3"/>
    <w:rsid w:val="008C31DB"/>
    <w:rsid w:val="008C3759"/>
    <w:rsid w:val="008C4521"/>
    <w:rsid w:val="008C570A"/>
    <w:rsid w:val="008C6439"/>
    <w:rsid w:val="008C6DB1"/>
    <w:rsid w:val="008C6F65"/>
    <w:rsid w:val="008C715E"/>
    <w:rsid w:val="008D10CC"/>
    <w:rsid w:val="008D3E56"/>
    <w:rsid w:val="008D4114"/>
    <w:rsid w:val="008D564D"/>
    <w:rsid w:val="008D5B7C"/>
    <w:rsid w:val="008D6839"/>
    <w:rsid w:val="008E3F0E"/>
    <w:rsid w:val="008E6CA6"/>
    <w:rsid w:val="008F0889"/>
    <w:rsid w:val="008F08D7"/>
    <w:rsid w:val="008F1CB1"/>
    <w:rsid w:val="008F247B"/>
    <w:rsid w:val="008F36D2"/>
    <w:rsid w:val="008F53F4"/>
    <w:rsid w:val="0090116F"/>
    <w:rsid w:val="00910854"/>
    <w:rsid w:val="00912BE7"/>
    <w:rsid w:val="00913F28"/>
    <w:rsid w:val="00915DF5"/>
    <w:rsid w:val="00916589"/>
    <w:rsid w:val="00917AF1"/>
    <w:rsid w:val="00923CEB"/>
    <w:rsid w:val="0092443D"/>
    <w:rsid w:val="0092683D"/>
    <w:rsid w:val="00927C62"/>
    <w:rsid w:val="00930F09"/>
    <w:rsid w:val="0093543F"/>
    <w:rsid w:val="0093783C"/>
    <w:rsid w:val="00940F47"/>
    <w:rsid w:val="009418B7"/>
    <w:rsid w:val="0094204D"/>
    <w:rsid w:val="00942E94"/>
    <w:rsid w:val="00951844"/>
    <w:rsid w:val="009537FD"/>
    <w:rsid w:val="00953891"/>
    <w:rsid w:val="0095399B"/>
    <w:rsid w:val="00956C5B"/>
    <w:rsid w:val="00960570"/>
    <w:rsid w:val="00963ACC"/>
    <w:rsid w:val="00964482"/>
    <w:rsid w:val="00965FC1"/>
    <w:rsid w:val="00966636"/>
    <w:rsid w:val="00967192"/>
    <w:rsid w:val="00967B24"/>
    <w:rsid w:val="00970C81"/>
    <w:rsid w:val="00975589"/>
    <w:rsid w:val="00975CE8"/>
    <w:rsid w:val="0098656A"/>
    <w:rsid w:val="00987671"/>
    <w:rsid w:val="00987E30"/>
    <w:rsid w:val="00990ED6"/>
    <w:rsid w:val="009924BE"/>
    <w:rsid w:val="00992696"/>
    <w:rsid w:val="00992BF5"/>
    <w:rsid w:val="00992CE4"/>
    <w:rsid w:val="0099452A"/>
    <w:rsid w:val="009946CA"/>
    <w:rsid w:val="009952DB"/>
    <w:rsid w:val="0099660A"/>
    <w:rsid w:val="00997456"/>
    <w:rsid w:val="00997654"/>
    <w:rsid w:val="009A13E0"/>
    <w:rsid w:val="009A1BC5"/>
    <w:rsid w:val="009A2B7B"/>
    <w:rsid w:val="009A437C"/>
    <w:rsid w:val="009B0A28"/>
    <w:rsid w:val="009B13D8"/>
    <w:rsid w:val="009B2CDA"/>
    <w:rsid w:val="009B338F"/>
    <w:rsid w:val="009B3659"/>
    <w:rsid w:val="009B4681"/>
    <w:rsid w:val="009B50F3"/>
    <w:rsid w:val="009B587A"/>
    <w:rsid w:val="009B7AC5"/>
    <w:rsid w:val="009C0B91"/>
    <w:rsid w:val="009C37FA"/>
    <w:rsid w:val="009C4BEE"/>
    <w:rsid w:val="009C599A"/>
    <w:rsid w:val="009C5FDC"/>
    <w:rsid w:val="009D1A6B"/>
    <w:rsid w:val="009D1F23"/>
    <w:rsid w:val="009D39F4"/>
    <w:rsid w:val="009D4DE4"/>
    <w:rsid w:val="009D7106"/>
    <w:rsid w:val="009E4DC6"/>
    <w:rsid w:val="009E56A2"/>
    <w:rsid w:val="009E740F"/>
    <w:rsid w:val="009F0740"/>
    <w:rsid w:val="009F09A0"/>
    <w:rsid w:val="009F19EF"/>
    <w:rsid w:val="009F372A"/>
    <w:rsid w:val="009F3EAC"/>
    <w:rsid w:val="009F3FD2"/>
    <w:rsid w:val="009F6151"/>
    <w:rsid w:val="009F7334"/>
    <w:rsid w:val="00A0059D"/>
    <w:rsid w:val="00A03D35"/>
    <w:rsid w:val="00A049F8"/>
    <w:rsid w:val="00A0649A"/>
    <w:rsid w:val="00A06EC6"/>
    <w:rsid w:val="00A07F76"/>
    <w:rsid w:val="00A1393D"/>
    <w:rsid w:val="00A15D81"/>
    <w:rsid w:val="00A17134"/>
    <w:rsid w:val="00A1741A"/>
    <w:rsid w:val="00A2031C"/>
    <w:rsid w:val="00A3386A"/>
    <w:rsid w:val="00A36339"/>
    <w:rsid w:val="00A375BB"/>
    <w:rsid w:val="00A4048A"/>
    <w:rsid w:val="00A40E3B"/>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BA1"/>
    <w:rsid w:val="00A711BC"/>
    <w:rsid w:val="00A71F25"/>
    <w:rsid w:val="00A75B0D"/>
    <w:rsid w:val="00A75F2B"/>
    <w:rsid w:val="00A7629B"/>
    <w:rsid w:val="00A764BE"/>
    <w:rsid w:val="00A77733"/>
    <w:rsid w:val="00A81DB7"/>
    <w:rsid w:val="00A82DF8"/>
    <w:rsid w:val="00A83D79"/>
    <w:rsid w:val="00A83FFE"/>
    <w:rsid w:val="00A84887"/>
    <w:rsid w:val="00A85BF2"/>
    <w:rsid w:val="00A866EB"/>
    <w:rsid w:val="00A90BDE"/>
    <w:rsid w:val="00A92239"/>
    <w:rsid w:val="00A92D10"/>
    <w:rsid w:val="00A92FB4"/>
    <w:rsid w:val="00A961DA"/>
    <w:rsid w:val="00A962EE"/>
    <w:rsid w:val="00A97F96"/>
    <w:rsid w:val="00AA21E3"/>
    <w:rsid w:val="00AA22E8"/>
    <w:rsid w:val="00AA4709"/>
    <w:rsid w:val="00AA5085"/>
    <w:rsid w:val="00AA5142"/>
    <w:rsid w:val="00AA5B6F"/>
    <w:rsid w:val="00AA5B9B"/>
    <w:rsid w:val="00AA5CA7"/>
    <w:rsid w:val="00AA5E89"/>
    <w:rsid w:val="00AB22F6"/>
    <w:rsid w:val="00AB233E"/>
    <w:rsid w:val="00AB52A4"/>
    <w:rsid w:val="00AB5451"/>
    <w:rsid w:val="00AB6AD7"/>
    <w:rsid w:val="00AB7730"/>
    <w:rsid w:val="00AB7CA0"/>
    <w:rsid w:val="00AC1F71"/>
    <w:rsid w:val="00AC3371"/>
    <w:rsid w:val="00AC4218"/>
    <w:rsid w:val="00AC4BFE"/>
    <w:rsid w:val="00AC4C8A"/>
    <w:rsid w:val="00AC589A"/>
    <w:rsid w:val="00AC5F16"/>
    <w:rsid w:val="00AD0626"/>
    <w:rsid w:val="00AD2C52"/>
    <w:rsid w:val="00AD2EB1"/>
    <w:rsid w:val="00AD3DCA"/>
    <w:rsid w:val="00AE1E36"/>
    <w:rsid w:val="00AE534E"/>
    <w:rsid w:val="00AE6DE5"/>
    <w:rsid w:val="00AF282A"/>
    <w:rsid w:val="00AF2A66"/>
    <w:rsid w:val="00AF344E"/>
    <w:rsid w:val="00AF4FC5"/>
    <w:rsid w:val="00AF6D56"/>
    <w:rsid w:val="00AF73E7"/>
    <w:rsid w:val="00B01104"/>
    <w:rsid w:val="00B03278"/>
    <w:rsid w:val="00B10169"/>
    <w:rsid w:val="00B10302"/>
    <w:rsid w:val="00B10947"/>
    <w:rsid w:val="00B109A8"/>
    <w:rsid w:val="00B10A91"/>
    <w:rsid w:val="00B10BF4"/>
    <w:rsid w:val="00B12124"/>
    <w:rsid w:val="00B1212D"/>
    <w:rsid w:val="00B126CD"/>
    <w:rsid w:val="00B12AED"/>
    <w:rsid w:val="00B15C16"/>
    <w:rsid w:val="00B16835"/>
    <w:rsid w:val="00B168CA"/>
    <w:rsid w:val="00B21493"/>
    <w:rsid w:val="00B2240B"/>
    <w:rsid w:val="00B251D4"/>
    <w:rsid w:val="00B265E3"/>
    <w:rsid w:val="00B272F0"/>
    <w:rsid w:val="00B309AF"/>
    <w:rsid w:val="00B30F1B"/>
    <w:rsid w:val="00B34453"/>
    <w:rsid w:val="00B34761"/>
    <w:rsid w:val="00B37ED0"/>
    <w:rsid w:val="00B412AE"/>
    <w:rsid w:val="00B42BF5"/>
    <w:rsid w:val="00B44890"/>
    <w:rsid w:val="00B449D9"/>
    <w:rsid w:val="00B44F8F"/>
    <w:rsid w:val="00B47E81"/>
    <w:rsid w:val="00B52526"/>
    <w:rsid w:val="00B54AEC"/>
    <w:rsid w:val="00B57E73"/>
    <w:rsid w:val="00B6671E"/>
    <w:rsid w:val="00B67016"/>
    <w:rsid w:val="00B670DB"/>
    <w:rsid w:val="00B71FC7"/>
    <w:rsid w:val="00B7741C"/>
    <w:rsid w:val="00B81063"/>
    <w:rsid w:val="00B81E95"/>
    <w:rsid w:val="00B83351"/>
    <w:rsid w:val="00B87A7F"/>
    <w:rsid w:val="00B91EB8"/>
    <w:rsid w:val="00B94709"/>
    <w:rsid w:val="00B956FD"/>
    <w:rsid w:val="00B960BB"/>
    <w:rsid w:val="00B96FFD"/>
    <w:rsid w:val="00B97914"/>
    <w:rsid w:val="00B97DE5"/>
    <w:rsid w:val="00BA0621"/>
    <w:rsid w:val="00BA1BE7"/>
    <w:rsid w:val="00BA458E"/>
    <w:rsid w:val="00BA6666"/>
    <w:rsid w:val="00BB0D2D"/>
    <w:rsid w:val="00BB3499"/>
    <w:rsid w:val="00BB7D4E"/>
    <w:rsid w:val="00BC255F"/>
    <w:rsid w:val="00BC373A"/>
    <w:rsid w:val="00BC3BE3"/>
    <w:rsid w:val="00BC3D88"/>
    <w:rsid w:val="00BC56AC"/>
    <w:rsid w:val="00BC695E"/>
    <w:rsid w:val="00BC7282"/>
    <w:rsid w:val="00BC75C7"/>
    <w:rsid w:val="00BC7F4C"/>
    <w:rsid w:val="00BD0ED1"/>
    <w:rsid w:val="00BD3F54"/>
    <w:rsid w:val="00BD60E1"/>
    <w:rsid w:val="00BD7407"/>
    <w:rsid w:val="00BE05F0"/>
    <w:rsid w:val="00BE0984"/>
    <w:rsid w:val="00BE191A"/>
    <w:rsid w:val="00BE2B8C"/>
    <w:rsid w:val="00BE3C51"/>
    <w:rsid w:val="00BE614A"/>
    <w:rsid w:val="00BE6D3D"/>
    <w:rsid w:val="00BF054B"/>
    <w:rsid w:val="00BF2351"/>
    <w:rsid w:val="00BF375A"/>
    <w:rsid w:val="00BF65C6"/>
    <w:rsid w:val="00BF78B7"/>
    <w:rsid w:val="00C0154B"/>
    <w:rsid w:val="00C04799"/>
    <w:rsid w:val="00C04A47"/>
    <w:rsid w:val="00C051CC"/>
    <w:rsid w:val="00C052CF"/>
    <w:rsid w:val="00C0562E"/>
    <w:rsid w:val="00C05BFE"/>
    <w:rsid w:val="00C05FB7"/>
    <w:rsid w:val="00C10FE3"/>
    <w:rsid w:val="00C11206"/>
    <w:rsid w:val="00C13522"/>
    <w:rsid w:val="00C1393D"/>
    <w:rsid w:val="00C166E6"/>
    <w:rsid w:val="00C17B07"/>
    <w:rsid w:val="00C17D3E"/>
    <w:rsid w:val="00C217B2"/>
    <w:rsid w:val="00C24BE1"/>
    <w:rsid w:val="00C26702"/>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2D17"/>
    <w:rsid w:val="00C665B1"/>
    <w:rsid w:val="00C66E84"/>
    <w:rsid w:val="00C6797F"/>
    <w:rsid w:val="00C72AA8"/>
    <w:rsid w:val="00C72BF0"/>
    <w:rsid w:val="00C73FA7"/>
    <w:rsid w:val="00C764B4"/>
    <w:rsid w:val="00C77D35"/>
    <w:rsid w:val="00C803DC"/>
    <w:rsid w:val="00C86467"/>
    <w:rsid w:val="00C86BFD"/>
    <w:rsid w:val="00C931D5"/>
    <w:rsid w:val="00C94ECB"/>
    <w:rsid w:val="00C9656E"/>
    <w:rsid w:val="00CA10DF"/>
    <w:rsid w:val="00CA42F7"/>
    <w:rsid w:val="00CA5DAD"/>
    <w:rsid w:val="00CA7AF5"/>
    <w:rsid w:val="00CB0D6A"/>
    <w:rsid w:val="00CB3124"/>
    <w:rsid w:val="00CB3CE4"/>
    <w:rsid w:val="00CB7AFF"/>
    <w:rsid w:val="00CC1608"/>
    <w:rsid w:val="00CC4030"/>
    <w:rsid w:val="00CC6033"/>
    <w:rsid w:val="00CD0BCD"/>
    <w:rsid w:val="00CD0EDE"/>
    <w:rsid w:val="00CD1E1F"/>
    <w:rsid w:val="00CD2452"/>
    <w:rsid w:val="00CD5BB9"/>
    <w:rsid w:val="00CE2E78"/>
    <w:rsid w:val="00CE3945"/>
    <w:rsid w:val="00CE4949"/>
    <w:rsid w:val="00CE57FA"/>
    <w:rsid w:val="00CE6AD8"/>
    <w:rsid w:val="00CE7E25"/>
    <w:rsid w:val="00CE7E7F"/>
    <w:rsid w:val="00CF0DD0"/>
    <w:rsid w:val="00CF3CCE"/>
    <w:rsid w:val="00CF519D"/>
    <w:rsid w:val="00CF5439"/>
    <w:rsid w:val="00CF5602"/>
    <w:rsid w:val="00CF5A41"/>
    <w:rsid w:val="00D0135F"/>
    <w:rsid w:val="00D0223A"/>
    <w:rsid w:val="00D037B4"/>
    <w:rsid w:val="00D07103"/>
    <w:rsid w:val="00D07E1A"/>
    <w:rsid w:val="00D10864"/>
    <w:rsid w:val="00D11003"/>
    <w:rsid w:val="00D12770"/>
    <w:rsid w:val="00D127CF"/>
    <w:rsid w:val="00D13BF4"/>
    <w:rsid w:val="00D14F34"/>
    <w:rsid w:val="00D1676B"/>
    <w:rsid w:val="00D203ED"/>
    <w:rsid w:val="00D21FB0"/>
    <w:rsid w:val="00D22D7A"/>
    <w:rsid w:val="00D25E71"/>
    <w:rsid w:val="00D278AE"/>
    <w:rsid w:val="00D27D58"/>
    <w:rsid w:val="00D32DC0"/>
    <w:rsid w:val="00D41DFB"/>
    <w:rsid w:val="00D42B6B"/>
    <w:rsid w:val="00D44261"/>
    <w:rsid w:val="00D449F0"/>
    <w:rsid w:val="00D45DA1"/>
    <w:rsid w:val="00D503DE"/>
    <w:rsid w:val="00D50AEC"/>
    <w:rsid w:val="00D53DD7"/>
    <w:rsid w:val="00D57676"/>
    <w:rsid w:val="00D609FC"/>
    <w:rsid w:val="00D62CE4"/>
    <w:rsid w:val="00D6435A"/>
    <w:rsid w:val="00D64C3E"/>
    <w:rsid w:val="00D65E26"/>
    <w:rsid w:val="00D66182"/>
    <w:rsid w:val="00D6713B"/>
    <w:rsid w:val="00D67D63"/>
    <w:rsid w:val="00D71637"/>
    <w:rsid w:val="00D725A7"/>
    <w:rsid w:val="00D73712"/>
    <w:rsid w:val="00D80484"/>
    <w:rsid w:val="00D80F91"/>
    <w:rsid w:val="00D844FB"/>
    <w:rsid w:val="00D84AFD"/>
    <w:rsid w:val="00D8739A"/>
    <w:rsid w:val="00D912F7"/>
    <w:rsid w:val="00D917CF"/>
    <w:rsid w:val="00D92E38"/>
    <w:rsid w:val="00D95AA7"/>
    <w:rsid w:val="00DA009D"/>
    <w:rsid w:val="00DA19C4"/>
    <w:rsid w:val="00DA1AA1"/>
    <w:rsid w:val="00DA35AD"/>
    <w:rsid w:val="00DA3F67"/>
    <w:rsid w:val="00DA4668"/>
    <w:rsid w:val="00DA49EA"/>
    <w:rsid w:val="00DA63F9"/>
    <w:rsid w:val="00DA7328"/>
    <w:rsid w:val="00DB1DFF"/>
    <w:rsid w:val="00DB2916"/>
    <w:rsid w:val="00DB3680"/>
    <w:rsid w:val="00DB3C6D"/>
    <w:rsid w:val="00DC470C"/>
    <w:rsid w:val="00DC4B9A"/>
    <w:rsid w:val="00DC73E6"/>
    <w:rsid w:val="00DC7C6E"/>
    <w:rsid w:val="00DD496D"/>
    <w:rsid w:val="00DD503A"/>
    <w:rsid w:val="00DE254F"/>
    <w:rsid w:val="00DE3B92"/>
    <w:rsid w:val="00DE6419"/>
    <w:rsid w:val="00DF1EAA"/>
    <w:rsid w:val="00DF2019"/>
    <w:rsid w:val="00DF6FDF"/>
    <w:rsid w:val="00E01D9B"/>
    <w:rsid w:val="00E02A91"/>
    <w:rsid w:val="00E04CA9"/>
    <w:rsid w:val="00E05181"/>
    <w:rsid w:val="00E05939"/>
    <w:rsid w:val="00E05F60"/>
    <w:rsid w:val="00E0632B"/>
    <w:rsid w:val="00E07B83"/>
    <w:rsid w:val="00E11D43"/>
    <w:rsid w:val="00E17353"/>
    <w:rsid w:val="00E20F84"/>
    <w:rsid w:val="00E225A7"/>
    <w:rsid w:val="00E2289A"/>
    <w:rsid w:val="00E23E93"/>
    <w:rsid w:val="00E258B8"/>
    <w:rsid w:val="00E26A5A"/>
    <w:rsid w:val="00E27921"/>
    <w:rsid w:val="00E306BE"/>
    <w:rsid w:val="00E4001B"/>
    <w:rsid w:val="00E44A86"/>
    <w:rsid w:val="00E45C0C"/>
    <w:rsid w:val="00E4621D"/>
    <w:rsid w:val="00E50C6A"/>
    <w:rsid w:val="00E53F63"/>
    <w:rsid w:val="00E54C07"/>
    <w:rsid w:val="00E556A6"/>
    <w:rsid w:val="00E630C2"/>
    <w:rsid w:val="00E66AB1"/>
    <w:rsid w:val="00E736ED"/>
    <w:rsid w:val="00E73B81"/>
    <w:rsid w:val="00E74520"/>
    <w:rsid w:val="00E77E42"/>
    <w:rsid w:val="00E805FA"/>
    <w:rsid w:val="00E8154E"/>
    <w:rsid w:val="00E8187E"/>
    <w:rsid w:val="00E81E23"/>
    <w:rsid w:val="00E83DD8"/>
    <w:rsid w:val="00E84F93"/>
    <w:rsid w:val="00E909E0"/>
    <w:rsid w:val="00E90DCA"/>
    <w:rsid w:val="00E9538A"/>
    <w:rsid w:val="00E95F2A"/>
    <w:rsid w:val="00EA0CC5"/>
    <w:rsid w:val="00EA1FBF"/>
    <w:rsid w:val="00EA45FF"/>
    <w:rsid w:val="00EA7089"/>
    <w:rsid w:val="00EA76BC"/>
    <w:rsid w:val="00EB5263"/>
    <w:rsid w:val="00EB74F6"/>
    <w:rsid w:val="00EC0331"/>
    <w:rsid w:val="00EC0E86"/>
    <w:rsid w:val="00EC1F51"/>
    <w:rsid w:val="00EC2396"/>
    <w:rsid w:val="00EC3427"/>
    <w:rsid w:val="00EC5074"/>
    <w:rsid w:val="00EC6D66"/>
    <w:rsid w:val="00ED04B0"/>
    <w:rsid w:val="00ED1C0D"/>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2A9"/>
    <w:rsid w:val="00EF2C88"/>
    <w:rsid w:val="00EF2E54"/>
    <w:rsid w:val="00EF3653"/>
    <w:rsid w:val="00EF51BE"/>
    <w:rsid w:val="00F01213"/>
    <w:rsid w:val="00F072A0"/>
    <w:rsid w:val="00F11079"/>
    <w:rsid w:val="00F11D90"/>
    <w:rsid w:val="00F121B7"/>
    <w:rsid w:val="00F130CF"/>
    <w:rsid w:val="00F133E8"/>
    <w:rsid w:val="00F13476"/>
    <w:rsid w:val="00F136B6"/>
    <w:rsid w:val="00F16633"/>
    <w:rsid w:val="00F1695F"/>
    <w:rsid w:val="00F17AB7"/>
    <w:rsid w:val="00F2433E"/>
    <w:rsid w:val="00F24641"/>
    <w:rsid w:val="00F2528C"/>
    <w:rsid w:val="00F27CF9"/>
    <w:rsid w:val="00F30797"/>
    <w:rsid w:val="00F31A1C"/>
    <w:rsid w:val="00F323D4"/>
    <w:rsid w:val="00F33A18"/>
    <w:rsid w:val="00F343B3"/>
    <w:rsid w:val="00F34D9A"/>
    <w:rsid w:val="00F34E0E"/>
    <w:rsid w:val="00F353EE"/>
    <w:rsid w:val="00F42092"/>
    <w:rsid w:val="00F420F1"/>
    <w:rsid w:val="00F43F04"/>
    <w:rsid w:val="00F470F8"/>
    <w:rsid w:val="00F51A55"/>
    <w:rsid w:val="00F53898"/>
    <w:rsid w:val="00F541E2"/>
    <w:rsid w:val="00F556D2"/>
    <w:rsid w:val="00F6040E"/>
    <w:rsid w:val="00F608A3"/>
    <w:rsid w:val="00F641C6"/>
    <w:rsid w:val="00F67FAE"/>
    <w:rsid w:val="00F742B9"/>
    <w:rsid w:val="00F76E4A"/>
    <w:rsid w:val="00F82D14"/>
    <w:rsid w:val="00F84070"/>
    <w:rsid w:val="00F84E2A"/>
    <w:rsid w:val="00F862D2"/>
    <w:rsid w:val="00F87669"/>
    <w:rsid w:val="00F91F5D"/>
    <w:rsid w:val="00F94565"/>
    <w:rsid w:val="00F95C1D"/>
    <w:rsid w:val="00F97C5D"/>
    <w:rsid w:val="00FA0FCA"/>
    <w:rsid w:val="00FA1102"/>
    <w:rsid w:val="00FA1543"/>
    <w:rsid w:val="00FA1CD8"/>
    <w:rsid w:val="00FA2CC9"/>
    <w:rsid w:val="00FC0715"/>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687C"/>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customStyle="1" w:styleId="B1Char1">
    <w:name w:val="B1 Char1"/>
    <w:rsid w:val="002C0A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1226</Words>
  <Characters>6991</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THK2</cp:lastModifiedBy>
  <cp:revision>28</cp:revision>
  <dcterms:created xsi:type="dcterms:W3CDTF">2017-03-27T02:58:00Z</dcterms:created>
  <dcterms:modified xsi:type="dcterms:W3CDTF">2017-03-27T07:14:00Z</dcterms:modified>
</cp:coreProperties>
</file>